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instrText xml:space="preserve"> HYPERLINK "http://www.shunhequ.gov.cn/uploadfile/2022/06/16/1655371094371321.doc" \o "顺河回族区第一批区级非物质文化遗产代表性传承人推荐名单.doc"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顺河回族区第二批区级非物质文化遗产项目名单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end"/>
      </w:r>
    </w:p>
    <w:tbl>
      <w:tblPr>
        <w:tblStyle w:val="4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05"/>
        <w:gridCol w:w="294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类别/编号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开封德顺祥（汴梁牌匾社）牌匾制做技艺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开封市德顺祥牌匾社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汴岳坊秘制辣椒酱制作技艺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开封市示范区汴岳食品坊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酩馏仙酒酿造技艺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开封市酩馏仙酒厂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宋代点茶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开封市茶文化研究会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东大寺经堂席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顺河区常聚烩菜馆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葫芦烙画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顺河回族区文化馆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朱广义包子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顺河回族区文化馆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蓝染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顺河回族区文化馆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九酝酩馏香酒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开封市顺河回族区九酝酩馏香酿酒坊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肖形印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铁塔街道北门居民委员会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汴梁铁花刘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顺河回族区文化馆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开封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王家切馅烧麦制作技艺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开封市鼓楼区琰记餐厅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传统体育、游艺与杂技（Ⅵ）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意拳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开封意拳文化学术研究会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传统体育、游艺与杂技（Ⅵ）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王氏中国式摔跤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开封市玉明中国式摔跤俱乐部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传统戏剧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（Ⅳ）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朱氏木偶戏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开封市顺河回族区清煜商城中心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（Ⅷ-7）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桶子鸡制作技艺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开封市顺河区庞记宜生斋烧鸡店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Ⅷ-14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芳美斋月饼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开封市顺河回族区芳美斋食品厂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Ⅷ-16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开封市花生糕制作技艺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惠民斋花生糕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开封市惠民斋食品有限公司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Ⅷ-16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开封市花生糕制作技艺（罗罗花生糕）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开封市龙亭区罗罗食品厂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Ⅷ-33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套四宝制作技艺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开封市餐饮行业协会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Ⅷ-44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开封陈记黄焖鱼制作技艺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开封市顺河回族区文化馆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Ⅷ-48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李小记羊肉胡辣汤制作技艺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顺河区李小记胡辣汤馆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Ⅷ-54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海家面点制作技艺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河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区海美艳糕点加工小作坊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传统技艺（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Ⅷ-67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开封传统凹板肉制作技艺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顺河区品味来酱牛羊肉店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Ⅸ-9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高氏济世散圣火循经体疗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开封泰和堂宋文化传播有限限公司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（Ⅸ-12）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李氏风湿贴（市级）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河南省墨杰实业发展有限公司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Ⅸ-25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中医面瘫疗法（正面疗法）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（Ⅸ-55）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六仙茶（市级）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（Ⅸ-56）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消渴平（市级）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（Ⅸ-59）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养生膏方（市级）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传统音乐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Ⅲ-9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华氏吟诵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Ⅶ-3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柔拳象形（市级）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河南省景行教育信息咨询有限公司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传统体育、游艺与杂技（Ⅶ-6）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抛接沙袋（市级）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开封市伊斯兰教协会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Ⅶ-7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耍石担（市级）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开封市伊斯兰教协会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Ⅶ-10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武子梅花拳（市级）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开封市武协梅花拳研究会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Ⅶ-13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滑拳（市级）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开封市伊斯兰教协会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Ⅶ-15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开封大洪拳（市级）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开封市中原公路桥梁锚具有限公司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传统舞蹈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（Ⅳ-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拍板舞（市级）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传统戏剧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豫剧祥符调（市级）</w:t>
            </w:r>
          </w:p>
        </w:tc>
        <w:tc>
          <w:tcPr>
            <w:tcW w:w="3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开封市豫剧院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91F4217"/>
    <w:rsid w:val="00231DA7"/>
    <w:rsid w:val="091F4217"/>
    <w:rsid w:val="0C120997"/>
    <w:rsid w:val="1BA721A9"/>
    <w:rsid w:val="2E1A575D"/>
    <w:rsid w:val="388075BE"/>
    <w:rsid w:val="41290B9B"/>
    <w:rsid w:val="598853C1"/>
    <w:rsid w:val="708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2023-09-21T09:26:00Z</dcterms:created>
  <dc:creator>樊小祎</dc:creator>
  <cp:lastModifiedBy>蔚蓝花开</cp:lastModifiedBy>
  <cp:lastPrinted>2023-09-25T03:31:00Z</cp:lastPrinted>
  <dcterms:modified xsi:type="dcterms:W3CDTF">2023-09-25T08:56:38Z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3337601CD7C7450D97B3EE5A36C48BB9_13</vt:lpwstr>
  </property>
</Properties>
</file>