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48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64"/>
        <w:gridCol w:w="699"/>
        <w:gridCol w:w="1860"/>
        <w:gridCol w:w="585"/>
        <w:gridCol w:w="2775"/>
        <w:gridCol w:w="538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2" w:hRule="atLeast"/>
          <w:jc w:val="center"/>
        </w:trPr>
        <w:tc>
          <w:tcPr>
            <w:tcW w:w="5000" w:type="pct"/>
            <w:gridSpan w:val="7"/>
            <w:tcBorders>
              <w:top w:val="nil"/>
              <w:left w:val="nil"/>
              <w:right w:val="nil"/>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2024年顺河回族区城市管理局行政相对人</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违法风险点及防控措施清单</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imes New Roman" w:hAnsi="Times New Roman" w:eastAsia="方正小标宋简体" w:cs="Times New Roman"/>
                <w:i w:val="0"/>
                <w:color w:val="000000"/>
                <w:sz w:val="18"/>
                <w:szCs w:val="18"/>
                <w:u w:val="none"/>
              </w:rPr>
            </w:pP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0" w:hRule="atLeast"/>
          <w:jc w:val="center"/>
        </w:trPr>
        <w:tc>
          <w:tcPr>
            <w:tcW w:w="17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eastAsia" w:ascii="Times New Roman" w:hAnsi="Times New Roman" w:eastAsia="黑体" w:cs="Times New Roman"/>
                <w:i w:val="0"/>
                <w:color w:val="000000"/>
                <w:kern w:val="0"/>
                <w:sz w:val="22"/>
                <w:szCs w:val="22"/>
                <w:u w:val="none"/>
                <w:lang w:val="en-US" w:eastAsia="zh-CN" w:bidi="ar"/>
              </w:rPr>
              <w:t>序号</w:t>
            </w:r>
          </w:p>
        </w:tc>
        <w:tc>
          <w:tcPr>
            <w:tcW w:w="25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黑体" w:cs="Times New Roman"/>
                <w:i w:val="0"/>
                <w:color w:val="000000"/>
                <w:kern w:val="0"/>
                <w:sz w:val="22"/>
                <w:szCs w:val="22"/>
                <w:u w:val="none"/>
                <w:lang w:val="en-US" w:eastAsia="zh-CN" w:bidi="ar"/>
              </w:rPr>
              <w:t>违法风险点</w:t>
            </w:r>
          </w:p>
        </w:tc>
        <w:tc>
          <w:tcPr>
            <w:tcW w:w="68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eastAsia" w:ascii="Times New Roman" w:hAnsi="Times New Roman" w:eastAsia="黑体" w:cs="Times New Roman"/>
                <w:i w:val="0"/>
                <w:color w:val="000000"/>
                <w:kern w:val="0"/>
                <w:sz w:val="22"/>
                <w:szCs w:val="22"/>
                <w:u w:val="none"/>
                <w:lang w:val="en-US" w:eastAsia="zh-CN" w:bidi="ar"/>
              </w:rPr>
              <w:t>形成</w:t>
            </w:r>
            <w:r>
              <w:rPr>
                <w:rFonts w:hint="default" w:ascii="Times New Roman" w:hAnsi="Times New Roman" w:eastAsia="黑体" w:cs="Times New Roman"/>
                <w:i w:val="0"/>
                <w:color w:val="000000"/>
                <w:kern w:val="0"/>
                <w:sz w:val="22"/>
                <w:szCs w:val="22"/>
                <w:u w:val="none"/>
                <w:lang w:val="en-US" w:eastAsia="zh-CN" w:bidi="ar"/>
              </w:rPr>
              <w:t>原因</w:t>
            </w:r>
          </w:p>
        </w:tc>
        <w:tc>
          <w:tcPr>
            <w:tcW w:w="215"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000000"/>
                <w:sz w:val="22"/>
                <w:szCs w:val="22"/>
                <w:u w:val="none"/>
                <w:lang w:eastAsia="zh-CN"/>
              </w:rPr>
            </w:pPr>
            <w:r>
              <w:rPr>
                <w:rFonts w:hint="eastAsia" w:ascii="Times New Roman" w:hAnsi="Times New Roman" w:eastAsia="黑体" w:cs="Times New Roman"/>
                <w:i w:val="0"/>
                <w:color w:val="000000"/>
                <w:kern w:val="0"/>
                <w:sz w:val="22"/>
                <w:szCs w:val="22"/>
                <w:u w:val="none"/>
                <w:lang w:val="en-US" w:eastAsia="zh-CN" w:bidi="ar"/>
              </w:rPr>
              <w:t>风险等级</w:t>
            </w:r>
          </w:p>
        </w:tc>
        <w:tc>
          <w:tcPr>
            <w:tcW w:w="1023"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000000"/>
                <w:sz w:val="22"/>
                <w:szCs w:val="22"/>
                <w:u w:val="none"/>
                <w:lang w:eastAsia="zh-CN"/>
              </w:rPr>
            </w:pPr>
            <w:r>
              <w:rPr>
                <w:rFonts w:hint="eastAsia" w:ascii="Times New Roman" w:hAnsi="Times New Roman" w:eastAsia="黑体" w:cs="Times New Roman"/>
                <w:i w:val="0"/>
                <w:color w:val="000000"/>
                <w:sz w:val="22"/>
                <w:szCs w:val="22"/>
                <w:u w:val="none"/>
                <w:lang w:eastAsia="zh-CN"/>
              </w:rPr>
              <w:t>法律依据</w:t>
            </w:r>
          </w:p>
        </w:tc>
        <w:tc>
          <w:tcPr>
            <w:tcW w:w="198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lang w:eastAsia="zh-CN"/>
              </w:rPr>
            </w:pPr>
            <w:r>
              <w:rPr>
                <w:rFonts w:hint="eastAsia" w:ascii="Times New Roman" w:hAnsi="Times New Roman" w:eastAsia="黑体" w:cs="Times New Roman"/>
                <w:i w:val="0"/>
                <w:color w:val="000000"/>
                <w:sz w:val="22"/>
                <w:szCs w:val="22"/>
                <w:u w:val="none"/>
                <w:lang w:eastAsia="zh-CN"/>
              </w:rPr>
              <w:t>裁量标准</w:t>
            </w:r>
          </w:p>
        </w:tc>
        <w:tc>
          <w:tcPr>
            <w:tcW w:w="65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防控措施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5" w:hRule="atLeast"/>
          <w:jc w:val="center"/>
        </w:trPr>
        <w:tc>
          <w:tcPr>
            <w:tcW w:w="17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0"/>
                <w:szCs w:val="20"/>
                <w:u w:val="none"/>
              </w:rPr>
            </w:pPr>
            <w:r>
              <w:rPr>
                <w:rFonts w:hint="eastAsia" w:ascii="Times New Roman" w:hAnsi="Times New Roman" w:eastAsia="黑体" w:cs="Times New Roman"/>
                <w:i w:val="0"/>
                <w:color w:val="000000"/>
                <w:kern w:val="0"/>
                <w:sz w:val="20"/>
                <w:szCs w:val="20"/>
                <w:u w:val="none"/>
                <w:lang w:val="en-US" w:eastAsia="zh-CN" w:bidi="ar"/>
              </w:rPr>
              <w:t>1</w:t>
            </w:r>
          </w:p>
        </w:tc>
        <w:tc>
          <w:tcPr>
            <w:tcW w:w="257"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擅自占用城市道路、桥梁、地下通道、广场等公共场所从事经营活动</w:t>
            </w:r>
          </w:p>
        </w:tc>
        <w:tc>
          <w:tcPr>
            <w:tcW w:w="686"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eastAsia" w:ascii="Times New Roman" w:hAnsi="Times New Roman" w:cs="Times New Roman" w:eastAsiaTheme="minorEastAsia"/>
                <w:i w:val="0"/>
                <w:color w:val="000000"/>
                <w:kern w:val="0"/>
                <w:sz w:val="20"/>
                <w:szCs w:val="20"/>
                <w:u w:val="none"/>
                <w:lang w:val="en-US" w:eastAsia="zh-CN" w:bidi="ar"/>
              </w:rPr>
            </w:pPr>
            <w:r>
              <w:rPr>
                <w:rFonts w:hint="eastAsia" w:ascii="Times New Roman" w:hAnsi="Times New Roman" w:cs="Times New Roman" w:eastAsiaTheme="minorEastAsia"/>
                <w:i w:val="0"/>
                <w:color w:val="000000"/>
                <w:kern w:val="0"/>
                <w:sz w:val="20"/>
                <w:szCs w:val="20"/>
                <w:u w:val="none"/>
                <w:lang w:val="en-US" w:eastAsia="zh-CN" w:bidi="ar"/>
              </w:rPr>
              <w:t>行政相对人：</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1.法律意识淡薄；</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2.违法成本低；</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3.低收入群体的主要生活来源；</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4.贩卖农副产品；</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5.产品促销；</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6.抱有侥幸心理。</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sz w:val="20"/>
                <w:szCs w:val="20"/>
                <w:u w:val="none"/>
              </w:rPr>
            </w:pPr>
            <w:r>
              <w:rPr>
                <w:rFonts w:hint="eastAsia" w:ascii="Times New Roman" w:hAnsi="Times New Roman" w:cs="Times New Roman" w:eastAsiaTheme="minorEastAsia"/>
                <w:i w:val="0"/>
                <w:color w:val="000000"/>
                <w:kern w:val="0"/>
                <w:sz w:val="20"/>
                <w:szCs w:val="20"/>
                <w:u w:val="none"/>
                <w:lang w:val="en-US" w:eastAsia="zh-CN" w:bidi="ar"/>
              </w:rPr>
              <w:t>行政机关：</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1.监管不到位；</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2.执法力量薄弱；</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3.行政强制措施少；</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sz w:val="20"/>
                <w:szCs w:val="20"/>
                <w:u w:val="none"/>
              </w:rPr>
            </w:pPr>
            <w:r>
              <w:rPr>
                <w:rFonts w:hint="default" w:ascii="Times New Roman" w:hAnsi="Times New Roman" w:cs="Times New Roman" w:eastAsiaTheme="minorEastAsia"/>
                <w:i w:val="0"/>
                <w:color w:val="000000"/>
                <w:kern w:val="0"/>
                <w:sz w:val="20"/>
                <w:szCs w:val="20"/>
                <w:u w:val="none"/>
                <w:lang w:val="en-US" w:eastAsia="zh-CN" w:bidi="ar"/>
              </w:rPr>
              <w:t>4.缺少临时便民市场。</w:t>
            </w:r>
          </w:p>
        </w:tc>
        <w:tc>
          <w:tcPr>
            <w:tcW w:w="215"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64" w:leftChars="20" w:firstLine="0" w:firstLineChars="0"/>
              <w:jc w:val="center"/>
              <w:textAlignment w:val="center"/>
              <w:rPr>
                <w:rFonts w:hint="default" w:ascii="Times New Roman" w:hAnsi="Times New Roman" w:cs="Times New Roman" w:eastAsiaTheme="minorEastAsia"/>
                <w:sz w:val="20"/>
                <w:szCs w:val="20"/>
              </w:rPr>
            </w:pPr>
            <w:r>
              <w:rPr>
                <w:rFonts w:hint="eastAsia" w:ascii="Times New Roman" w:hAnsi="Times New Roman" w:cs="Times New Roman" w:eastAsiaTheme="minorEastAsia"/>
                <w:i w:val="0"/>
                <w:color w:val="000000"/>
                <w:kern w:val="0"/>
                <w:sz w:val="20"/>
                <w:szCs w:val="20"/>
                <w:u w:val="none"/>
                <w:lang w:val="en-US" w:eastAsia="zh-CN" w:bidi="ar"/>
              </w:rPr>
              <w:t>高</w:t>
            </w:r>
          </w:p>
        </w:tc>
        <w:tc>
          <w:tcPr>
            <w:tcW w:w="1023"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00" w:firstLineChars="200"/>
              <w:jc w:val="left"/>
              <w:textAlignment w:val="auto"/>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违反条款：《开封市城市市容和环境卫生管理条例》第十四条第一款 任何单位和个人不得擅自占用城市道路、桥梁、地下通道、广场等公共场所从事经营活动。</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00" w:firstLineChars="200"/>
              <w:jc w:val="left"/>
              <w:textAlignment w:val="auto"/>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处罚依据：《开封市城市市容和环境卫生管理条例》第三十七条第二项 （二）违反第十四条第一款、第二款，第二十 条、第二十四条第二款规定的，处以二百元以上一千元以下罚款；违反第十四条第三款规定，超出划 定的范围和规定的时间从事经营活动的，处以一百元以上五百元以下罚款。</w:t>
            </w:r>
          </w:p>
        </w:tc>
        <w:tc>
          <w:tcPr>
            <w:tcW w:w="1986"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400" w:firstLineChars="200"/>
              <w:jc w:val="both"/>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依据第三十七条第二项处罚裁量标准：</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400" w:firstLineChars="200"/>
              <w:jc w:val="both"/>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（1）轻微违法行为的表现情形：责令限期改正，逾期不改正的，且擅自占用公共场所从事经营活动面积在5平方米以下的。</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400" w:firstLineChars="200"/>
              <w:jc w:val="both"/>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处罚标准：处以200元以上400元以下罚款。</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400" w:firstLineChars="200"/>
              <w:jc w:val="both"/>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（2）一般违法行为的表现情形：责令限期改正，逾期不改正的，且擅自占用公共场所从事经营活动面积5平方米以上10平方米以下的。</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400" w:firstLineChars="200"/>
              <w:jc w:val="both"/>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处罚标准：处以400元以上700元以下罚款。</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400" w:firstLineChars="200"/>
              <w:jc w:val="both"/>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(3)严重违法行为的表现情形：责令限期改正，逾期不改正的，且擅自占用公共场所从事经营活动面积10平方米以上的；或造成严重后果的。</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400" w:firstLineChars="200"/>
              <w:jc w:val="both"/>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处罚标准：处以700元以上1000元以下罚款。</w:t>
            </w:r>
          </w:p>
        </w:tc>
        <w:tc>
          <w:tcPr>
            <w:tcW w:w="658"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both"/>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1.加强法制宣传教育力度；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2.加大执法巡查力度</w:t>
            </w:r>
            <w:r>
              <w:rPr>
                <w:rFonts w:hint="eastAsia" w:ascii="Times New Roman" w:hAnsi="Times New Roman" w:cs="Times New Roman" w:eastAsiaTheme="minorEastAsia"/>
                <w:i w:val="0"/>
                <w:color w:val="000000"/>
                <w:kern w:val="0"/>
                <w:sz w:val="20"/>
                <w:szCs w:val="20"/>
                <w:u w:val="none"/>
                <w:lang w:val="en-US" w:eastAsia="zh-CN" w:bidi="ar"/>
              </w:rPr>
              <w:t>，及时进行事前提醒</w:t>
            </w:r>
            <w:r>
              <w:rPr>
                <w:rFonts w:hint="default" w:ascii="Times New Roman" w:hAnsi="Times New Roman" w:cs="Times New Roman" w:eastAsiaTheme="minorEastAsia"/>
                <w:i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3.加强执法队伍建设；</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4.构建信用体系；</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sz w:val="20"/>
                <w:szCs w:val="20"/>
                <w:u w:val="none"/>
              </w:rPr>
            </w:pPr>
            <w:r>
              <w:rPr>
                <w:rFonts w:hint="default" w:ascii="Times New Roman" w:hAnsi="Times New Roman" w:cs="Times New Roman" w:eastAsiaTheme="minorEastAsia"/>
                <w:i w:val="0"/>
                <w:color w:val="000000"/>
                <w:kern w:val="0"/>
                <w:sz w:val="20"/>
                <w:szCs w:val="20"/>
                <w:u w:val="none"/>
                <w:lang w:val="en-US" w:eastAsia="zh-CN" w:bidi="ar"/>
              </w:rPr>
              <w:t>5.建设临时便民市场。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57" w:hRule="atLeast"/>
          <w:jc w:val="center"/>
        </w:trPr>
        <w:tc>
          <w:tcPr>
            <w:tcW w:w="171" w:type="pct"/>
            <w:tcBorders>
              <w:tl2br w:val="nil"/>
              <w:tr2bl w:val="nil"/>
            </w:tcBorders>
            <w:shd w:val="clear" w:color="auto" w:fill="auto"/>
            <w:tcMar>
              <w:top w:w="15" w:type="dxa"/>
              <w:left w:w="15" w:type="dxa"/>
              <w:right w:w="15" w:type="dxa"/>
            </w:tcMar>
            <w:vAlign w:val="center"/>
          </w:tcPr>
          <w:p>
            <w:pPr>
              <w:jc w:val="center"/>
              <w:rPr>
                <w:rFonts w:hint="eastAsia" w:ascii="Times New Roman" w:hAnsi="Times New Roman" w:cs="Times New Roman" w:eastAsiaTheme="minorEastAsia"/>
                <w:i w:val="0"/>
                <w:color w:val="000000"/>
                <w:sz w:val="20"/>
                <w:szCs w:val="20"/>
                <w:u w:val="none"/>
                <w:lang w:val="en-US" w:eastAsia="zh-CN"/>
              </w:rPr>
            </w:pPr>
            <w:r>
              <w:rPr>
                <w:rFonts w:hint="eastAsia" w:ascii="Times New Roman" w:hAnsi="Times New Roman" w:cs="Times New Roman" w:eastAsiaTheme="minorEastAsia"/>
                <w:i w:val="0"/>
                <w:color w:val="000000"/>
                <w:sz w:val="20"/>
                <w:szCs w:val="20"/>
                <w:u w:val="none"/>
                <w:lang w:val="en-US" w:eastAsia="zh-CN"/>
              </w:rPr>
              <w:t>2</w:t>
            </w:r>
          </w:p>
        </w:tc>
        <w:tc>
          <w:tcPr>
            <w:tcW w:w="257"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擅自超出经营场地的门、窗、外墙进行店外经营、作业或者展示商品</w:t>
            </w:r>
          </w:p>
        </w:tc>
        <w:tc>
          <w:tcPr>
            <w:tcW w:w="686"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eastAsia" w:ascii="Times New Roman" w:hAnsi="Times New Roman" w:cs="Times New Roman" w:eastAsiaTheme="minorEastAsia"/>
                <w:i w:val="0"/>
                <w:color w:val="000000"/>
                <w:kern w:val="0"/>
                <w:sz w:val="20"/>
                <w:szCs w:val="20"/>
                <w:u w:val="none"/>
                <w:lang w:val="en-US" w:eastAsia="zh-CN" w:bidi="ar"/>
              </w:rPr>
            </w:pPr>
            <w:r>
              <w:rPr>
                <w:rFonts w:hint="eastAsia" w:ascii="Times New Roman" w:hAnsi="Times New Roman" w:cs="Times New Roman" w:eastAsiaTheme="minorEastAsia"/>
                <w:i w:val="0"/>
                <w:color w:val="000000"/>
                <w:kern w:val="0"/>
                <w:sz w:val="20"/>
                <w:szCs w:val="20"/>
                <w:u w:val="none"/>
                <w:lang w:val="en-US" w:eastAsia="zh-CN" w:bidi="ar"/>
              </w:rPr>
              <w:t>行政相对人：</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1.法律意识淡薄；</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2.个人利益至上；</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3.互相竞争攀比招揽吸引顾客；</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4.扩大经营范围，增加收入。</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sz w:val="20"/>
                <w:szCs w:val="20"/>
                <w:u w:val="none"/>
              </w:rPr>
            </w:pPr>
            <w:r>
              <w:rPr>
                <w:rFonts w:hint="eastAsia" w:ascii="Times New Roman" w:hAnsi="Times New Roman" w:cs="Times New Roman" w:eastAsiaTheme="minorEastAsia"/>
                <w:i w:val="0"/>
                <w:color w:val="000000"/>
                <w:kern w:val="0"/>
                <w:sz w:val="20"/>
                <w:szCs w:val="20"/>
                <w:u w:val="none"/>
                <w:lang w:val="en-US" w:eastAsia="zh-CN" w:bidi="ar"/>
              </w:rPr>
              <w:t>行政机关：</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1.监管不到位；</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2.执法力量薄弱，容易反弹；</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3.行政处罚金额低；</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sz w:val="20"/>
                <w:szCs w:val="20"/>
                <w:u w:val="none"/>
              </w:rPr>
            </w:pPr>
            <w:r>
              <w:rPr>
                <w:rFonts w:hint="default" w:ascii="Times New Roman" w:hAnsi="Times New Roman" w:cs="Times New Roman" w:eastAsiaTheme="minorEastAsia"/>
                <w:i w:val="0"/>
                <w:color w:val="000000"/>
                <w:kern w:val="0"/>
                <w:sz w:val="20"/>
                <w:szCs w:val="20"/>
                <w:u w:val="none"/>
                <w:lang w:val="en-US" w:eastAsia="zh-CN" w:bidi="ar"/>
              </w:rPr>
              <w:t>4.强制措施少，抵抗情绪大。</w:t>
            </w:r>
          </w:p>
        </w:tc>
        <w:tc>
          <w:tcPr>
            <w:tcW w:w="215"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center"/>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eastAsia" w:ascii="Times New Roman" w:hAnsi="Times New Roman" w:cs="Times New Roman" w:eastAsiaTheme="minorEastAsia"/>
                <w:i w:val="0"/>
                <w:color w:val="000000"/>
                <w:kern w:val="0"/>
                <w:sz w:val="20"/>
                <w:szCs w:val="20"/>
                <w:u w:val="none"/>
                <w:lang w:val="en-US" w:eastAsia="zh-CN" w:bidi="ar"/>
              </w:rPr>
              <w:t>中</w:t>
            </w:r>
          </w:p>
        </w:tc>
        <w:tc>
          <w:tcPr>
            <w:tcW w:w="1023"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00" w:firstLineChars="200"/>
              <w:jc w:val="left"/>
              <w:textAlignment w:val="auto"/>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违反条款：《开封市城市市容和环境卫生管理条例》第十四条第二款 沿街和广场周边的经营者不得擅自超出经营场地的门、窗、外墙进行店外经营、作业或者展示商品。</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00" w:firstLineChars="200"/>
              <w:jc w:val="left"/>
              <w:textAlignment w:val="auto"/>
              <w:rPr>
                <w:rFonts w:hint="default" w:ascii="Times New Roman" w:hAnsi="Times New Roman" w:cs="Times New Roman" w:eastAsia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处罚依据：《开封市城市市容和环境卫生管理条例》第三十七条第二项 （二）违反第十四条第一款、第二款，第二十 条、第二十四条第二款规定的，处以二百元以上一千元以下罚款；违反第十四条第三款规定，超出划定的范围和规定的时间从事经营活动的，处以一百元以上五百元以下罚款。</w:t>
            </w:r>
          </w:p>
        </w:tc>
        <w:tc>
          <w:tcPr>
            <w:tcW w:w="1986"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400" w:firstLineChars="20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依据第三十七条第二项处罚裁量标准：（1）轻微违法行为的表现情形：责令限期改正，逾期不改正的，且擅自超出经营场地进行店外经营、作业或者展示商品占用面积5平方米以下的。</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400" w:firstLineChars="20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处罚标准：处以200元以上400元以下罚款。</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400" w:firstLineChars="20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（2）一般违法行为的表现情形：责令限期改正，逾期不改正的，且擅自超出经营场地进行店外经营、作业或者展示商品占用面积5平方米以上10平方米以下的。</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400" w:firstLineChars="20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处罚标准：处以400元以上700元以下罚款。</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400" w:firstLineChars="20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(3)严重违法行为的表现情形：责令限期改正，逾期不改正的，且擅自超出经营场地进行店外经营、作业或者展示商品占用面积10平方米以上的；或造成严重后果的。</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default" w:ascii="Times New Roman" w:hAnsi="Times New Roman" w:cs="Times New Roman" w:eastAsia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处罚标准：处以700元以上1000元以下罚款。</w:t>
            </w:r>
          </w:p>
        </w:tc>
        <w:tc>
          <w:tcPr>
            <w:tcW w:w="658"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1.加强法制宣传教育；</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2.加大巡查力度</w:t>
            </w:r>
            <w:r>
              <w:rPr>
                <w:rFonts w:hint="eastAsia" w:ascii="Times New Roman" w:hAnsi="Times New Roman" w:cs="Times New Roman" w:eastAsiaTheme="minorEastAsia"/>
                <w:i w:val="0"/>
                <w:color w:val="000000"/>
                <w:kern w:val="0"/>
                <w:sz w:val="20"/>
                <w:szCs w:val="20"/>
                <w:u w:val="none"/>
                <w:lang w:val="en-US" w:eastAsia="zh-CN" w:bidi="ar"/>
              </w:rPr>
              <w:t>，及时进行事前提醒</w:t>
            </w:r>
            <w:r>
              <w:rPr>
                <w:rFonts w:hint="default" w:ascii="Times New Roman" w:hAnsi="Times New Roman" w:cs="Times New Roman" w:eastAsiaTheme="minorEastAsia"/>
                <w:i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3.加强队伍建设；</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4.多部门联合执法；</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sz w:val="20"/>
                <w:szCs w:val="20"/>
                <w:u w:val="none"/>
              </w:rPr>
            </w:pPr>
            <w:r>
              <w:rPr>
                <w:rFonts w:hint="default" w:ascii="Times New Roman" w:hAnsi="Times New Roman" w:cs="Times New Roman" w:eastAsiaTheme="minorEastAsia"/>
                <w:i w:val="0"/>
                <w:color w:val="000000"/>
                <w:kern w:val="0"/>
                <w:sz w:val="20"/>
                <w:szCs w:val="20"/>
                <w:u w:val="none"/>
                <w:lang w:val="en-US" w:eastAsia="zh-CN" w:bidi="ar"/>
              </w:rPr>
              <w:t>5.构建信用体系。</w:t>
            </w:r>
          </w:p>
        </w:tc>
      </w:tr>
    </w:tbl>
    <w:p>
      <w:pPr>
        <w:jc w:val="center"/>
        <w:rPr>
          <w:rFonts w:hint="default" w:ascii="Times New Roman" w:hAnsi="Times New Roman" w:eastAsia="黑体" w:cs="Times New Roman"/>
          <w:i w:val="0"/>
          <w:color w:val="000000"/>
          <w:sz w:val="20"/>
          <w:szCs w:val="20"/>
          <w:u w:val="none"/>
          <w:lang w:eastAsia="zh-CN"/>
        </w:rPr>
        <w:sectPr>
          <w:footerReference r:id="rId3" w:type="default"/>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start="1"/>
          <w:cols w:space="0" w:num="1"/>
          <w:rtlGutter w:val="0"/>
          <w:docGrid w:type="lines" w:linePitch="436" w:charSpace="0"/>
        </w:sectPr>
      </w:pPr>
    </w:p>
    <w:tbl>
      <w:tblPr>
        <w:tblStyle w:val="8"/>
        <w:tblW w:w="13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82"/>
        <w:gridCol w:w="765"/>
        <w:gridCol w:w="1510"/>
        <w:gridCol w:w="570"/>
        <w:gridCol w:w="2865"/>
        <w:gridCol w:w="5885"/>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85" w:hRule="atLeast"/>
          <w:jc w:val="center"/>
        </w:trPr>
        <w:tc>
          <w:tcPr>
            <w:tcW w:w="482" w:type="dxa"/>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lang w:val="en-US" w:eastAsia="zh-CN"/>
              </w:rPr>
            </w:pPr>
            <w:r>
              <w:rPr>
                <w:rFonts w:hint="eastAsia" w:ascii="Times New Roman" w:hAnsi="Times New Roman" w:eastAsia="黑体" w:cs="Times New Roman"/>
                <w:i w:val="0"/>
                <w:color w:val="000000"/>
                <w:sz w:val="20"/>
                <w:szCs w:val="20"/>
                <w:u w:val="none"/>
                <w:lang w:val="en-US" w:eastAsia="zh-CN"/>
              </w:rPr>
              <w:t>3</w:t>
            </w:r>
          </w:p>
        </w:tc>
        <w:tc>
          <w:tcPr>
            <w:tcW w:w="765" w:type="dxa"/>
            <w:tcBorders>
              <w:tl2br w:val="nil"/>
              <w:tr2bl w:val="nil"/>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20"/>
              <w:jc w:val="left"/>
              <w:textAlignment w:val="center"/>
              <w:rPr>
                <w:rFonts w:hint="default" w:ascii="Times New Roman" w:hAnsi="Times New Roman" w:cs="Times New Roman" w:eastAsiaTheme="minorEastAsia"/>
                <w:i w:val="0"/>
                <w:color w:val="000000"/>
                <w:sz w:val="20"/>
                <w:szCs w:val="20"/>
                <w:u w:val="none"/>
              </w:rPr>
            </w:pPr>
            <w:r>
              <w:rPr>
                <w:rFonts w:hint="default" w:ascii="Times New Roman" w:hAnsi="Times New Roman" w:cs="Times New Roman" w:eastAsiaTheme="minorEastAsia"/>
                <w:i w:val="0"/>
                <w:color w:val="000000"/>
                <w:kern w:val="0"/>
                <w:sz w:val="20"/>
                <w:szCs w:val="20"/>
                <w:u w:val="none"/>
                <w:lang w:val="en-US" w:eastAsia="zh-CN" w:bidi="ar"/>
              </w:rPr>
              <w:t>未经审批设置户外广告；未按审批设置户外广告。</w:t>
            </w:r>
          </w:p>
        </w:tc>
        <w:tc>
          <w:tcPr>
            <w:tcW w:w="151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eastAsia" w:ascii="Times New Roman" w:hAnsi="Times New Roman" w:cs="Times New Roman" w:eastAsiaTheme="minorEastAsia"/>
                <w:i w:val="0"/>
                <w:color w:val="000000"/>
                <w:kern w:val="0"/>
                <w:sz w:val="20"/>
                <w:szCs w:val="20"/>
                <w:u w:val="none"/>
                <w:lang w:val="en-US" w:eastAsia="zh-CN" w:bidi="ar"/>
              </w:rPr>
            </w:pPr>
            <w:r>
              <w:rPr>
                <w:rFonts w:hint="eastAsia" w:ascii="Times New Roman" w:hAnsi="Times New Roman" w:cs="Times New Roman" w:eastAsiaTheme="minorEastAsia"/>
                <w:i w:val="0"/>
                <w:color w:val="000000"/>
                <w:kern w:val="0"/>
                <w:sz w:val="20"/>
                <w:szCs w:val="20"/>
                <w:u w:val="none"/>
                <w:lang w:val="en-US" w:eastAsia="zh-CN" w:bidi="ar"/>
              </w:rPr>
              <w:t>行政相对人：</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1.法律意识淡薄；</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2.违法成本低；</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3.心存侥幸心理。</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eastAsia" w:ascii="Times New Roman" w:hAnsi="Times New Roman" w:cs="Times New Roman" w:eastAsiaTheme="minorEastAsia"/>
                <w:i w:val="0"/>
                <w:color w:val="000000"/>
                <w:kern w:val="0"/>
                <w:sz w:val="20"/>
                <w:szCs w:val="20"/>
                <w:u w:val="none"/>
                <w:lang w:val="en-US" w:eastAsia="zh-CN" w:bidi="ar"/>
              </w:rPr>
              <w:t>行政机关：</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1.监管不到位；</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2.执法力量薄弱；</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i w:val="0"/>
                <w:color w:val="000000"/>
                <w:kern w:val="0"/>
                <w:sz w:val="20"/>
                <w:szCs w:val="20"/>
                <w:u w:val="none"/>
                <w:lang w:val="en-US" w:eastAsia="zh-CN" w:bidi="ar"/>
              </w:rPr>
              <w:t>3.强制措施少。</w:t>
            </w:r>
          </w:p>
        </w:tc>
        <w:tc>
          <w:tcPr>
            <w:tcW w:w="5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center"/>
              <w:textAlignment w:val="center"/>
              <w:rPr>
                <w:rFonts w:hint="default" w:ascii="Times New Roman" w:hAnsi="Times New Roman" w:cs="Times New Roman" w:eastAsiaTheme="minorEastAsia"/>
                <w:i w:val="0"/>
                <w:color w:val="000000"/>
                <w:sz w:val="20"/>
                <w:szCs w:val="20"/>
                <w:u w:val="none"/>
              </w:rPr>
            </w:pPr>
            <w:r>
              <w:rPr>
                <w:rFonts w:hint="eastAsia" w:ascii="Times New Roman" w:hAnsi="Times New Roman" w:cs="Times New Roman" w:eastAsiaTheme="minorEastAsia"/>
                <w:i w:val="0"/>
                <w:color w:val="000000"/>
                <w:kern w:val="0"/>
                <w:sz w:val="20"/>
                <w:szCs w:val="20"/>
                <w:u w:val="none"/>
                <w:lang w:val="en-US" w:eastAsia="zh-CN" w:bidi="ar"/>
              </w:rPr>
              <w:t>中</w:t>
            </w:r>
          </w:p>
        </w:tc>
        <w:tc>
          <w:tcPr>
            <w:tcW w:w="28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right="0" w:firstLine="400" w:firstLineChars="200"/>
              <w:jc w:val="both"/>
              <w:textAlignment w:val="auto"/>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b w:val="0"/>
                <w:bCs/>
                <w:kern w:val="0"/>
                <w:sz w:val="20"/>
                <w:szCs w:val="20"/>
                <w:lang w:val="en-US" w:eastAsia="zh-CN" w:bidi="ar"/>
              </w:rPr>
              <w:t xml:space="preserve">违反条款：《开封市城市市容和环境卫生管理条例》第二十一条 设置户外广告应当符合国家和省、市城市容貌标准和设置规划。 大型户外广告设置应当按照有关法律、法规规定，报经市容环境卫生行政主管部门同意后，按照有关规定办理审批手续。      </w:t>
            </w:r>
            <w:r>
              <w:rPr>
                <w:rFonts w:hint="eastAsia" w:asciiTheme="minorEastAsia" w:hAnsiTheme="minorEastAsia" w:eastAsiaTheme="minorEastAsia" w:cstheme="minorEastAsia"/>
                <w:kern w:val="0"/>
                <w:sz w:val="20"/>
                <w:szCs w:val="20"/>
                <w:lang w:val="en-US" w:eastAsia="zh-CN" w:bidi="ar"/>
              </w:rPr>
              <w:t xml:space="preserve">  </w:t>
            </w:r>
          </w:p>
          <w:p>
            <w:pPr>
              <w:keepNext w:val="0"/>
              <w:keepLines w:val="0"/>
              <w:pageBreakBefore w:val="0"/>
              <w:widowControl/>
              <w:suppressLineNumbers w:val="0"/>
              <w:kinsoku/>
              <w:wordWrap/>
              <w:overflowPunct/>
              <w:topLinePunct w:val="0"/>
              <w:autoSpaceDN/>
              <w:bidi w:val="0"/>
              <w:adjustRightInd/>
              <w:snapToGrid/>
              <w:spacing w:line="300" w:lineRule="exact"/>
              <w:ind w:firstLine="400" w:firstLineChars="200"/>
              <w:jc w:val="left"/>
              <w:textAlignment w:val="auto"/>
            </w:pPr>
            <w:r>
              <w:rPr>
                <w:rFonts w:hint="eastAsia" w:asciiTheme="minorEastAsia" w:hAnsiTheme="minorEastAsia" w:eastAsiaTheme="minorEastAsia" w:cstheme="minorEastAsia"/>
                <w:kern w:val="0"/>
                <w:sz w:val="20"/>
                <w:szCs w:val="20"/>
                <w:lang w:val="en-US" w:eastAsia="zh-CN" w:bidi="ar"/>
              </w:rPr>
              <w:t xml:space="preserve">处罚依据：《开封市城市市容和环境卫生管理条例》第三十九条 </w:t>
            </w:r>
            <w:r>
              <w:rPr>
                <w:rFonts w:hint="eastAsia" w:ascii="宋体" w:hAnsi="宋体" w:eastAsia="宋体" w:cs="宋体"/>
                <w:color w:val="000000"/>
                <w:kern w:val="0"/>
                <w:sz w:val="20"/>
                <w:szCs w:val="20"/>
                <w:lang w:val="en-US" w:eastAsia="zh-CN" w:bidi="ar"/>
              </w:rPr>
              <w:t>违反第二十一条第一款规定的，责令改正；逾期不改正的，依法强制拆除，并可处以一千元以上五千元以下罚款；违反第二款规定的，责令限期拆除，逾期未拆除的，依法强制拆除，并可处以五千元以上二万元以下罚款。</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sz w:val="20"/>
                <w:szCs w:val="20"/>
                <w:u w:val="none"/>
              </w:rPr>
            </w:pPr>
          </w:p>
        </w:tc>
        <w:tc>
          <w:tcPr>
            <w:tcW w:w="588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firstLine="392" w:firstLineChars="196"/>
              <w:jc w:val="both"/>
              <w:textAlignment w:val="auto"/>
              <w:rPr>
                <w:rFonts w:hint="eastAsia" w:asciiTheme="minorEastAsia" w:hAnsiTheme="minorEastAsia" w:eastAsiaTheme="minorEastAsia" w:cstheme="minorEastAsia"/>
                <w:b w:val="0"/>
                <w:bCs/>
                <w:kern w:val="0"/>
                <w:sz w:val="20"/>
                <w:szCs w:val="20"/>
                <w:lang w:val="en-US" w:eastAsia="zh-CN" w:bidi="ar-SA"/>
              </w:rPr>
            </w:pPr>
            <w:r>
              <w:rPr>
                <w:rFonts w:hint="eastAsia" w:asciiTheme="minorEastAsia" w:hAnsiTheme="minorEastAsia" w:eastAsiaTheme="minorEastAsia" w:cstheme="minorEastAsia"/>
                <w:b w:val="0"/>
                <w:bCs/>
                <w:kern w:val="0"/>
                <w:sz w:val="20"/>
                <w:szCs w:val="20"/>
                <w:lang w:val="en-US" w:eastAsia="zh-CN" w:bidi="ar"/>
              </w:rPr>
              <w:t>1、违反第二十一条第一款裁量标准：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firstLine="392" w:firstLineChars="196"/>
              <w:jc w:val="both"/>
              <w:textAlignment w:val="auto"/>
              <w:rPr>
                <w:rFonts w:hint="eastAsia" w:asciiTheme="minorEastAsia" w:hAnsiTheme="minorEastAsia" w:eastAsiaTheme="minorEastAsia" w:cstheme="minorEastAsia"/>
                <w:b w:val="0"/>
                <w:bCs/>
                <w:kern w:val="0"/>
                <w:sz w:val="20"/>
                <w:szCs w:val="20"/>
                <w:lang w:val="en-US" w:eastAsia="zh-CN" w:bidi="ar-SA"/>
              </w:rPr>
            </w:pPr>
            <w:r>
              <w:rPr>
                <w:rFonts w:hint="eastAsia" w:asciiTheme="minorEastAsia" w:hAnsiTheme="minorEastAsia" w:eastAsiaTheme="minorEastAsia" w:cstheme="minorEastAsia"/>
                <w:b w:val="0"/>
                <w:bCs/>
                <w:kern w:val="0"/>
                <w:sz w:val="20"/>
                <w:szCs w:val="20"/>
                <w:lang w:val="en-US" w:eastAsia="zh-CN" w:bidi="ar"/>
              </w:rPr>
              <w:t>(1)轻微违法行为的表现情形：责令限期改正，逾期不改正，且户外广告任一边长4米以上5米以下的。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firstLine="392" w:firstLineChars="196"/>
              <w:jc w:val="both"/>
              <w:textAlignment w:val="auto"/>
              <w:rPr>
                <w:rFonts w:hint="eastAsia" w:asciiTheme="minorEastAsia" w:hAnsiTheme="minorEastAsia" w:eastAsiaTheme="minorEastAsia" w:cstheme="minorEastAsia"/>
                <w:b w:val="0"/>
                <w:bCs/>
                <w:kern w:val="0"/>
                <w:sz w:val="20"/>
                <w:szCs w:val="20"/>
                <w:lang w:val="en-US" w:eastAsia="zh-CN" w:bidi="ar-SA"/>
              </w:rPr>
            </w:pPr>
            <w:r>
              <w:rPr>
                <w:rFonts w:hint="eastAsia" w:asciiTheme="minorEastAsia" w:hAnsiTheme="minorEastAsia" w:eastAsiaTheme="minorEastAsia" w:cstheme="minorEastAsia"/>
                <w:b w:val="0"/>
                <w:bCs/>
                <w:kern w:val="0"/>
                <w:sz w:val="20"/>
                <w:szCs w:val="20"/>
                <w:lang w:val="en-US" w:eastAsia="zh-CN" w:bidi="ar"/>
              </w:rPr>
              <w:t>处罚标准：依法强制拆除。</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firstLine="392" w:firstLineChars="196"/>
              <w:jc w:val="both"/>
              <w:textAlignment w:val="auto"/>
              <w:rPr>
                <w:rFonts w:hint="eastAsia" w:asciiTheme="minorEastAsia" w:hAnsiTheme="minorEastAsia" w:eastAsiaTheme="minorEastAsia" w:cstheme="minorEastAsia"/>
                <w:b w:val="0"/>
                <w:bCs/>
                <w:kern w:val="0"/>
                <w:sz w:val="20"/>
                <w:szCs w:val="20"/>
                <w:lang w:val="en-US" w:eastAsia="zh-CN" w:bidi="ar-SA"/>
              </w:rPr>
            </w:pPr>
            <w:r>
              <w:rPr>
                <w:rFonts w:hint="eastAsia" w:asciiTheme="minorEastAsia" w:hAnsiTheme="minorEastAsia" w:eastAsiaTheme="minorEastAsia" w:cstheme="minorEastAsia"/>
                <w:b w:val="0"/>
                <w:bCs/>
                <w:kern w:val="0"/>
                <w:sz w:val="20"/>
                <w:szCs w:val="20"/>
                <w:lang w:val="en-US" w:eastAsia="zh-CN" w:bidi="ar"/>
              </w:rPr>
              <w:t>(2)一般违法行为的表现情形：责令限期改正，逾期不改正，且户外广告任一边长5米以上8米以下；或者累计面积10平方米以上的。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firstLine="392" w:firstLineChars="196"/>
              <w:jc w:val="both"/>
              <w:textAlignment w:val="auto"/>
              <w:rPr>
                <w:rFonts w:hint="eastAsia" w:asciiTheme="minorEastAsia" w:hAnsiTheme="minorEastAsia" w:eastAsiaTheme="minorEastAsia" w:cstheme="minorEastAsia"/>
                <w:b w:val="0"/>
                <w:bCs/>
                <w:kern w:val="0"/>
                <w:sz w:val="20"/>
                <w:szCs w:val="20"/>
                <w:lang w:val="en-US" w:eastAsia="zh-CN" w:bidi="ar-SA"/>
              </w:rPr>
            </w:pPr>
            <w:r>
              <w:rPr>
                <w:rFonts w:hint="eastAsia" w:asciiTheme="minorEastAsia" w:hAnsiTheme="minorEastAsia" w:eastAsiaTheme="minorEastAsia" w:cstheme="minorEastAsia"/>
                <w:b w:val="0"/>
                <w:bCs/>
                <w:kern w:val="0"/>
                <w:sz w:val="20"/>
                <w:szCs w:val="20"/>
                <w:lang w:val="en-US" w:eastAsia="zh-CN" w:bidi="ar"/>
              </w:rPr>
              <w:t>处罚标准：依法强制拆除，并处以1000元以上3000元以下罚款。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firstLine="392" w:firstLineChars="196"/>
              <w:jc w:val="both"/>
              <w:textAlignment w:val="auto"/>
              <w:rPr>
                <w:rFonts w:hint="eastAsia" w:asciiTheme="minorEastAsia" w:hAnsiTheme="minorEastAsia" w:eastAsiaTheme="minorEastAsia" w:cstheme="minorEastAsia"/>
                <w:b w:val="0"/>
                <w:bCs/>
                <w:kern w:val="0"/>
                <w:sz w:val="20"/>
                <w:szCs w:val="20"/>
                <w:lang w:val="en-US" w:eastAsia="zh-CN" w:bidi="ar-SA"/>
              </w:rPr>
            </w:pPr>
            <w:r>
              <w:rPr>
                <w:rFonts w:hint="eastAsia" w:asciiTheme="minorEastAsia" w:hAnsiTheme="minorEastAsia" w:eastAsiaTheme="minorEastAsia" w:cstheme="minorEastAsia"/>
                <w:b w:val="0"/>
                <w:bCs/>
                <w:kern w:val="0"/>
                <w:sz w:val="20"/>
                <w:szCs w:val="20"/>
                <w:lang w:val="en-US" w:eastAsia="zh-CN" w:bidi="ar"/>
              </w:rPr>
              <w:t>(3)严重违法行为的表现情形：责令限期改正，逾期不改正，且户外广告任一边长8米以上；或单个面积10平方米以上的；或造成严重后果的。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firstLine="392" w:firstLineChars="196"/>
              <w:jc w:val="both"/>
              <w:textAlignment w:val="auto"/>
              <w:rPr>
                <w:rFonts w:hint="eastAsia" w:asciiTheme="minorEastAsia" w:hAnsiTheme="minorEastAsia" w:eastAsiaTheme="minorEastAsia" w:cstheme="minorEastAsia"/>
                <w:b w:val="0"/>
                <w:bCs/>
                <w:kern w:val="0"/>
                <w:sz w:val="20"/>
                <w:szCs w:val="20"/>
                <w:lang w:val="en-US" w:eastAsia="zh-CN" w:bidi="ar-SA"/>
              </w:rPr>
            </w:pPr>
            <w:r>
              <w:rPr>
                <w:rFonts w:hint="eastAsia" w:asciiTheme="minorEastAsia" w:hAnsiTheme="minorEastAsia" w:eastAsiaTheme="minorEastAsia" w:cstheme="minorEastAsia"/>
                <w:b w:val="0"/>
                <w:bCs/>
                <w:kern w:val="0"/>
                <w:sz w:val="20"/>
                <w:szCs w:val="20"/>
                <w:lang w:val="en-US" w:eastAsia="zh-CN" w:bidi="ar"/>
              </w:rPr>
              <w:t>处罚标准：依法强制拆除，并处以3000元以上5000元以下罚款。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firstLine="392" w:firstLineChars="196"/>
              <w:jc w:val="both"/>
              <w:textAlignment w:val="auto"/>
              <w:rPr>
                <w:rFonts w:hint="eastAsia" w:asciiTheme="minorEastAsia" w:hAnsiTheme="minorEastAsia" w:eastAsiaTheme="minorEastAsia" w:cstheme="minorEastAsia"/>
                <w:b w:val="0"/>
                <w:bCs/>
                <w:kern w:val="0"/>
                <w:sz w:val="20"/>
                <w:szCs w:val="20"/>
                <w:lang w:val="en-US" w:eastAsia="zh-CN" w:bidi="ar-SA"/>
              </w:rPr>
            </w:pPr>
            <w:r>
              <w:rPr>
                <w:rFonts w:hint="eastAsia" w:asciiTheme="minorEastAsia" w:hAnsiTheme="minorEastAsia" w:eastAsiaTheme="minorEastAsia" w:cstheme="minorEastAsia"/>
                <w:b w:val="0"/>
                <w:bCs/>
                <w:kern w:val="0"/>
                <w:sz w:val="20"/>
                <w:szCs w:val="20"/>
                <w:lang w:val="en-US" w:eastAsia="zh-CN" w:bidi="ar"/>
              </w:rPr>
              <w:t>2、违反第二十一条第二款裁量标准：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firstLine="392" w:firstLineChars="196"/>
              <w:jc w:val="both"/>
              <w:textAlignment w:val="auto"/>
              <w:rPr>
                <w:rFonts w:hint="eastAsia" w:asciiTheme="minorEastAsia" w:hAnsiTheme="minorEastAsia" w:eastAsiaTheme="minorEastAsia" w:cstheme="minorEastAsia"/>
                <w:b w:val="0"/>
                <w:bCs/>
                <w:kern w:val="0"/>
                <w:sz w:val="20"/>
                <w:szCs w:val="20"/>
                <w:lang w:val="en-US" w:eastAsia="zh-CN" w:bidi="ar-SA"/>
              </w:rPr>
            </w:pPr>
            <w:r>
              <w:rPr>
                <w:rFonts w:hint="eastAsia" w:asciiTheme="minorEastAsia" w:hAnsiTheme="minorEastAsia" w:eastAsiaTheme="minorEastAsia" w:cstheme="minorEastAsia"/>
                <w:b w:val="0"/>
                <w:bCs/>
                <w:kern w:val="0"/>
                <w:sz w:val="20"/>
                <w:szCs w:val="20"/>
                <w:lang w:val="en-US" w:eastAsia="zh-CN" w:bidi="ar"/>
              </w:rPr>
              <w:t>(1)轻微违法行为的表现情形：责令限期拆除，逾期不拆除的，且大型户外广告任一边长4米以上5米以下的。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firstLine="392" w:firstLineChars="196"/>
              <w:jc w:val="both"/>
              <w:textAlignment w:val="auto"/>
              <w:rPr>
                <w:rFonts w:hint="eastAsia" w:asciiTheme="minorEastAsia" w:hAnsiTheme="minorEastAsia" w:eastAsiaTheme="minorEastAsia" w:cstheme="minorEastAsia"/>
                <w:b w:val="0"/>
                <w:bCs/>
                <w:kern w:val="0"/>
                <w:sz w:val="20"/>
                <w:szCs w:val="20"/>
                <w:lang w:val="en-US" w:eastAsia="zh-CN" w:bidi="ar-SA"/>
              </w:rPr>
            </w:pPr>
            <w:r>
              <w:rPr>
                <w:rFonts w:hint="eastAsia" w:asciiTheme="minorEastAsia" w:hAnsiTheme="minorEastAsia" w:eastAsiaTheme="minorEastAsia" w:cstheme="minorEastAsia"/>
                <w:b w:val="0"/>
                <w:bCs/>
                <w:kern w:val="0"/>
                <w:sz w:val="20"/>
                <w:szCs w:val="20"/>
                <w:lang w:val="en-US" w:eastAsia="zh-CN" w:bidi="ar"/>
              </w:rPr>
              <w:t>处罚标准：依法强制拆除。</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firstLine="392" w:firstLineChars="196"/>
              <w:jc w:val="both"/>
              <w:textAlignment w:val="auto"/>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(2)一般违法行为的表现情形：责令限期拆除，逾期不拆除的，且大型户外广告任一边长5米以上8米以下；或者累计面积10平方米以上的。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firstLine="392" w:firstLineChars="196"/>
              <w:jc w:val="both"/>
              <w:textAlignment w:val="auto"/>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处罚标准：依法强制拆除，并处以5000元以上一万元以下罚款。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firstLine="392" w:firstLineChars="196"/>
              <w:jc w:val="both"/>
              <w:textAlignment w:val="auto"/>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(3)严重违法行为的表现情形：责令限期拆除，逾期不拆除的，且大型户外广告任一边长8米以上；或单个面积10平方米以上的；或造成严重后果的。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392" w:firstLineChars="196"/>
              <w:jc w:val="both"/>
              <w:textAlignment w:val="auto"/>
              <w:rPr>
                <w:rFonts w:hint="default" w:ascii="Times New Roman" w:hAnsi="Times New Roman" w:cs="Times New Roman" w:eastAsiaTheme="minorEastAsia"/>
                <w:sz w:val="20"/>
                <w:szCs w:val="20"/>
              </w:rPr>
            </w:pPr>
            <w:r>
              <w:rPr>
                <w:rFonts w:hint="eastAsia" w:asciiTheme="minorEastAsia" w:hAnsiTheme="minorEastAsia" w:eastAsiaTheme="minorEastAsia" w:cstheme="minorEastAsia"/>
                <w:kern w:val="0"/>
                <w:sz w:val="20"/>
                <w:szCs w:val="20"/>
                <w:lang w:val="en-US" w:eastAsia="zh-CN" w:bidi="ar"/>
              </w:rPr>
              <w:t>处罚标准：依法强制拆除，并处以一万元以上二万元以下罚款。</w:t>
            </w:r>
          </w:p>
        </w:tc>
        <w:tc>
          <w:tcPr>
            <w:tcW w:w="155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1.加强法制宣传教育；</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2.加大巡查力度</w:t>
            </w:r>
            <w:r>
              <w:rPr>
                <w:rFonts w:hint="eastAsia" w:ascii="Times New Roman" w:hAnsi="Times New Roman" w:cs="Times New Roman" w:eastAsiaTheme="minorEastAsia"/>
                <w:i w:val="0"/>
                <w:color w:val="000000"/>
                <w:kern w:val="0"/>
                <w:sz w:val="20"/>
                <w:szCs w:val="20"/>
                <w:u w:val="none"/>
                <w:lang w:val="en-US" w:eastAsia="zh-CN" w:bidi="ar"/>
              </w:rPr>
              <w:t>，及时进行事前提醒</w:t>
            </w:r>
            <w:r>
              <w:rPr>
                <w:rFonts w:hint="default" w:ascii="Times New Roman" w:hAnsi="Times New Roman" w:cs="Times New Roman" w:eastAsiaTheme="minorEastAsia"/>
                <w:i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3.加强队伍建设；</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4.</w:t>
            </w:r>
            <w:r>
              <w:rPr>
                <w:rFonts w:hint="eastAsia" w:ascii="Times New Roman" w:hAnsi="Times New Roman" w:cs="Times New Roman" w:eastAsiaTheme="minorEastAsia"/>
                <w:i w:val="0"/>
                <w:color w:val="000000"/>
                <w:kern w:val="0"/>
                <w:sz w:val="20"/>
                <w:szCs w:val="20"/>
                <w:u w:val="none"/>
                <w:lang w:val="en-US" w:eastAsia="zh-CN" w:bidi="ar"/>
              </w:rPr>
              <w:t>畅通群众举报投诉渠道，发挥人民群众监督作用。</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i w:val="0"/>
                <w:color w:val="000000"/>
                <w:kern w:val="0"/>
                <w:sz w:val="20"/>
                <w:szCs w:val="20"/>
                <w:u w:val="none"/>
                <w:lang w:val="en-US" w:eastAsia="zh-CN" w:bidi="ar"/>
              </w:rPr>
              <w:t>5.构建信用体系。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15" w:hRule="atLeast"/>
          <w:jc w:val="center"/>
        </w:trPr>
        <w:tc>
          <w:tcPr>
            <w:tcW w:w="482" w:type="dxa"/>
            <w:tcBorders>
              <w:tl2br w:val="nil"/>
              <w:tr2bl w:val="nil"/>
            </w:tcBorders>
            <w:shd w:val="clear" w:color="auto" w:fill="auto"/>
            <w:tcMar>
              <w:top w:w="15" w:type="dxa"/>
              <w:left w:w="15" w:type="dxa"/>
              <w:right w:w="15" w:type="dxa"/>
            </w:tcMar>
            <w:vAlign w:val="center"/>
          </w:tcPr>
          <w:p>
            <w:pPr>
              <w:jc w:val="center"/>
              <w:rPr>
                <w:rFonts w:hint="eastAsia" w:ascii="Times New Roman" w:hAnsi="Times New Roman" w:cs="Times New Roman" w:eastAsiaTheme="minorEastAsia"/>
                <w:i w:val="0"/>
                <w:color w:val="000000"/>
                <w:sz w:val="20"/>
                <w:szCs w:val="20"/>
                <w:u w:val="none"/>
                <w:lang w:val="en-US" w:eastAsia="zh-CN"/>
              </w:rPr>
            </w:pPr>
            <w:r>
              <w:rPr>
                <w:rFonts w:hint="eastAsia" w:ascii="Times New Roman" w:hAnsi="Times New Roman" w:cs="Times New Roman" w:eastAsiaTheme="minorEastAsia"/>
                <w:i w:val="0"/>
                <w:color w:val="000000"/>
                <w:sz w:val="20"/>
                <w:szCs w:val="20"/>
                <w:u w:val="none"/>
                <w:lang w:val="en-US" w:eastAsia="zh-CN"/>
              </w:rPr>
              <w:t>4</w:t>
            </w:r>
          </w:p>
        </w:tc>
        <w:tc>
          <w:tcPr>
            <w:tcW w:w="76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未按</w:t>
            </w:r>
            <w:r>
              <w:rPr>
                <w:rFonts w:hint="eastAsia" w:ascii="Times New Roman" w:hAnsi="Times New Roman" w:cs="Times New Roman" w:eastAsiaTheme="minorEastAsia"/>
                <w:i w:val="0"/>
                <w:color w:val="000000"/>
                <w:kern w:val="0"/>
                <w:sz w:val="20"/>
                <w:szCs w:val="20"/>
                <w:u w:val="none"/>
                <w:lang w:val="en-US" w:eastAsia="zh-CN" w:bidi="ar"/>
              </w:rPr>
              <w:t>要求</w:t>
            </w:r>
            <w:r>
              <w:rPr>
                <w:rFonts w:hint="default" w:ascii="Times New Roman" w:hAnsi="Times New Roman" w:cs="Times New Roman" w:eastAsiaTheme="minorEastAsia"/>
                <w:i w:val="0"/>
                <w:color w:val="000000"/>
                <w:kern w:val="0"/>
                <w:sz w:val="20"/>
                <w:szCs w:val="20"/>
                <w:u w:val="none"/>
                <w:lang w:val="en-US" w:eastAsia="zh-CN" w:bidi="ar"/>
              </w:rPr>
              <w:t>设置门头牌匾；门头牌匾破损；标准不统一</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i w:val="0"/>
                <w:color w:val="000000"/>
                <w:sz w:val="20"/>
                <w:szCs w:val="20"/>
                <w:u w:val="none"/>
              </w:rPr>
            </w:pPr>
          </w:p>
        </w:tc>
        <w:tc>
          <w:tcPr>
            <w:tcW w:w="151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eastAsia" w:ascii="Times New Roman" w:hAnsi="Times New Roman" w:cs="Times New Roman" w:eastAsiaTheme="minorEastAsia"/>
                <w:i w:val="0"/>
                <w:color w:val="000000"/>
                <w:kern w:val="0"/>
                <w:sz w:val="20"/>
                <w:szCs w:val="20"/>
                <w:u w:val="none"/>
                <w:lang w:val="en-US" w:eastAsia="zh-CN" w:bidi="ar"/>
              </w:rPr>
            </w:pPr>
            <w:r>
              <w:rPr>
                <w:rFonts w:hint="eastAsia" w:ascii="Times New Roman" w:hAnsi="Times New Roman" w:cs="Times New Roman" w:eastAsiaTheme="minorEastAsia"/>
                <w:i w:val="0"/>
                <w:color w:val="000000"/>
                <w:kern w:val="0"/>
                <w:sz w:val="20"/>
                <w:szCs w:val="20"/>
                <w:u w:val="none"/>
                <w:lang w:val="en-US" w:eastAsia="zh-CN" w:bidi="ar"/>
              </w:rPr>
              <w:t>行政相对人：</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1.法律意识淡薄；</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2.攀比心理；</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3.转行闲置；</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4.标新立异，招揽顾客；</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5.违法成本低。</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eastAsia" w:ascii="Times New Roman" w:hAnsi="Times New Roman" w:cs="Times New Roman" w:eastAsiaTheme="minorEastAsia"/>
                <w:i w:val="0"/>
                <w:color w:val="000000"/>
                <w:kern w:val="0"/>
                <w:sz w:val="20"/>
                <w:szCs w:val="20"/>
                <w:u w:val="none"/>
                <w:lang w:val="en-US" w:eastAsia="zh-CN" w:bidi="ar"/>
              </w:rPr>
              <w:t>行政机关：</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1.监管不到位；</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2.执法力量薄弱；</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3.强制措施少；</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sz w:val="20"/>
                <w:szCs w:val="20"/>
                <w:u w:val="none"/>
              </w:rPr>
            </w:pPr>
            <w:r>
              <w:rPr>
                <w:rFonts w:hint="default" w:ascii="Times New Roman" w:hAnsi="Times New Roman" w:cs="Times New Roman" w:eastAsiaTheme="minorEastAsia"/>
                <w:i w:val="0"/>
                <w:color w:val="000000"/>
                <w:kern w:val="0"/>
                <w:sz w:val="20"/>
                <w:szCs w:val="20"/>
                <w:u w:val="none"/>
                <w:lang w:val="en-US" w:eastAsia="zh-CN" w:bidi="ar"/>
              </w:rPr>
              <w:t>4.维护成本高。</w:t>
            </w:r>
          </w:p>
        </w:tc>
        <w:tc>
          <w:tcPr>
            <w:tcW w:w="5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center"/>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eastAsia" w:ascii="Times New Roman" w:hAnsi="Times New Roman" w:cs="Times New Roman" w:eastAsiaTheme="minorEastAsia"/>
                <w:i w:val="0"/>
                <w:color w:val="000000"/>
                <w:kern w:val="0"/>
                <w:sz w:val="20"/>
                <w:szCs w:val="20"/>
                <w:u w:val="none"/>
                <w:lang w:val="en-US" w:eastAsia="zh-CN" w:bidi="ar"/>
              </w:rPr>
              <w:t>高</w:t>
            </w:r>
          </w:p>
        </w:tc>
        <w:tc>
          <w:tcPr>
            <w:tcW w:w="286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00" w:firstLineChars="200"/>
              <w:jc w:val="left"/>
              <w:rPr>
                <w:rFonts w:hint="eastAsia" w:ascii="Times New Roman" w:hAnsi="Times New Roman" w:cs="Times New Roman" w:eastAsiaTheme="minorEastAsia"/>
                <w:i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违反条款：</w:t>
            </w:r>
            <w:r>
              <w:rPr>
                <w:rFonts w:hint="eastAsia" w:ascii="Times New Roman" w:hAnsi="Times New Roman" w:cs="Times New Roman" w:eastAsiaTheme="minorEastAsia"/>
                <w:i w:val="0"/>
                <w:color w:val="000000"/>
                <w:kern w:val="0"/>
                <w:sz w:val="20"/>
                <w:szCs w:val="20"/>
                <w:highlight w:val="none"/>
                <w:u w:val="none"/>
                <w:lang w:val="en-US" w:eastAsia="zh-CN" w:bidi="ar"/>
              </w:rPr>
              <w:t>《</w:t>
            </w:r>
            <w:r>
              <w:rPr>
                <w:rFonts w:hint="default" w:ascii="Times New Roman" w:hAnsi="Times New Roman" w:cs="Times New Roman" w:eastAsiaTheme="minorEastAsia"/>
                <w:i w:val="0"/>
                <w:color w:val="000000"/>
                <w:kern w:val="0"/>
                <w:sz w:val="20"/>
                <w:szCs w:val="20"/>
                <w:highlight w:val="none"/>
                <w:u w:val="none"/>
                <w:lang w:val="en-US" w:eastAsia="zh-CN" w:bidi="ar"/>
              </w:rPr>
              <w:t>开封市城市市容和环境卫生管理条例</w:t>
            </w:r>
            <w:r>
              <w:rPr>
                <w:rFonts w:hint="eastAsia" w:ascii="Times New Roman" w:hAnsi="Times New Roman" w:cs="Times New Roman" w:eastAsiaTheme="minorEastAsia"/>
                <w:i w:val="0"/>
                <w:color w:val="000000"/>
                <w:kern w:val="0"/>
                <w:sz w:val="20"/>
                <w:szCs w:val="20"/>
                <w:highlight w:val="none"/>
                <w:u w:val="none"/>
                <w:lang w:val="en-US" w:eastAsia="zh-CN" w:bidi="ar"/>
              </w:rPr>
              <w:t>》第二十条 设置门头牌匾、电子显示屏、商业橱窗、招贴栏、报栏、画廊、标示牌等，规格、色彩应当与城市街景协调，符合城市容貌标准，亮化设施完好，科学控制光源亮度，内容健康，用字规范。出现污损、破损、残缺的，应当及时清洗、维修、更换或者拆除。</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00" w:firstLineChars="200"/>
              <w:jc w:val="left"/>
              <w:rPr>
                <w:rFonts w:hint="eastAsia" w:ascii="Times New Roman" w:hAnsi="Times New Roman" w:cs="Times New Roman" w:eastAsiaTheme="minorEastAsia"/>
                <w:i w:val="0"/>
                <w:color w:val="000000"/>
                <w:kern w:val="0"/>
                <w:sz w:val="20"/>
                <w:szCs w:val="20"/>
                <w:highlight w:val="none"/>
                <w:u w:val="none"/>
                <w:lang w:val="en-US" w:eastAsia="zh-CN" w:bidi="ar"/>
              </w:rPr>
            </w:pPr>
            <w:r>
              <w:rPr>
                <w:rFonts w:hint="eastAsia" w:ascii="Times New Roman" w:hAnsi="Times New Roman" w:cs="Times New Roman" w:eastAsiaTheme="minorEastAsia"/>
                <w:i w:val="0"/>
                <w:color w:val="000000"/>
                <w:kern w:val="0"/>
                <w:sz w:val="20"/>
                <w:szCs w:val="20"/>
                <w:highlight w:val="none"/>
                <w:u w:val="none"/>
                <w:lang w:val="en-US" w:eastAsia="zh-CN" w:bidi="ar"/>
              </w:rPr>
              <w:t>处罚条款：《</w:t>
            </w:r>
            <w:r>
              <w:rPr>
                <w:rFonts w:hint="default" w:ascii="Times New Roman" w:hAnsi="Times New Roman" w:cs="Times New Roman" w:eastAsiaTheme="minorEastAsia"/>
                <w:i w:val="0"/>
                <w:color w:val="000000"/>
                <w:kern w:val="0"/>
                <w:sz w:val="20"/>
                <w:szCs w:val="20"/>
                <w:highlight w:val="none"/>
                <w:u w:val="none"/>
                <w:lang w:val="en-US" w:eastAsia="zh-CN" w:bidi="ar"/>
              </w:rPr>
              <w:t>开封市城市市容和环境卫生管理条例</w:t>
            </w:r>
            <w:r>
              <w:rPr>
                <w:rFonts w:hint="eastAsia" w:ascii="Times New Roman" w:hAnsi="Times New Roman" w:cs="Times New Roman" w:eastAsiaTheme="minorEastAsia"/>
                <w:i w:val="0"/>
                <w:color w:val="000000"/>
                <w:kern w:val="0"/>
                <w:sz w:val="20"/>
                <w:szCs w:val="20"/>
                <w:highlight w:val="none"/>
                <w:u w:val="none"/>
                <w:lang w:val="en-US" w:eastAsia="zh-CN" w:bidi="ar"/>
              </w:rPr>
              <w:t>》第三十七条第二款 违反本条例规定，有下列行为之一的，责令改正；逾期不改正的，按照下列规定处罚：</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rPr>
                <w:rFonts w:hint="eastAsia" w:ascii="Times New Roman" w:hAnsi="Times New Roman" w:cs="Times New Roman" w:eastAsiaTheme="minorEastAsia"/>
                <w:i w:val="0"/>
                <w:color w:val="000000"/>
                <w:kern w:val="0"/>
                <w:sz w:val="20"/>
                <w:szCs w:val="20"/>
                <w:highlight w:val="none"/>
                <w:u w:val="none"/>
                <w:lang w:val="en-US" w:eastAsia="zh-CN" w:bidi="ar"/>
              </w:rPr>
            </w:pPr>
            <w:r>
              <w:rPr>
                <w:rFonts w:hint="eastAsia" w:ascii="Times New Roman" w:hAnsi="Times New Roman" w:cs="Times New Roman" w:eastAsiaTheme="minorEastAsia"/>
                <w:i w:val="0"/>
                <w:color w:val="000000"/>
                <w:kern w:val="0"/>
                <w:sz w:val="20"/>
                <w:szCs w:val="20"/>
                <w:highlight w:val="none"/>
                <w:u w:val="none"/>
                <w:lang w:val="en-US" w:eastAsia="zh-CN" w:bidi="ar"/>
              </w:rPr>
              <w:t>（二）违反第十四条第一款、第二款，第二十条、第二十四条第二款规定的，处以二百元以上一千元以下罚款；违反第十四条第三款规定，超出划定的范围和规定的时间从事经营活动的，处以一百元以上五百元以下罚款。</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00" w:firstLineChars="200"/>
              <w:jc w:val="left"/>
              <w:rPr>
                <w:rFonts w:hint="eastAsia" w:ascii="Times New Roman" w:hAnsi="Times New Roman" w:cs="Times New Roman" w:eastAsiaTheme="minorEastAsia"/>
                <w:i w:val="0"/>
                <w:color w:val="000000"/>
                <w:kern w:val="0"/>
                <w:sz w:val="20"/>
                <w:szCs w:val="20"/>
                <w:u w:val="none"/>
                <w:lang w:val="en-US" w:eastAsia="zh-CN" w:bidi="ar"/>
              </w:rPr>
            </w:pPr>
          </w:p>
        </w:tc>
        <w:tc>
          <w:tcPr>
            <w:tcW w:w="588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400" w:firstLineChars="20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eastAsia" w:ascii="Times New Roman" w:hAnsi="Times New Roman" w:cs="Times New Roman" w:eastAsiaTheme="minorEastAsia"/>
                <w:i w:val="0"/>
                <w:color w:val="000000"/>
                <w:kern w:val="0"/>
                <w:sz w:val="20"/>
                <w:szCs w:val="20"/>
                <w:u w:val="none"/>
                <w:lang w:val="en-US" w:eastAsia="zh-CN" w:bidi="ar"/>
              </w:rPr>
              <w:t>依据第三十三条处罚</w:t>
            </w:r>
            <w:r>
              <w:rPr>
                <w:rFonts w:hint="eastAsia" w:asciiTheme="minorEastAsia" w:hAnsiTheme="minorEastAsia" w:eastAsiaTheme="minorEastAsia" w:cstheme="minorEastAsia"/>
                <w:i w:val="0"/>
                <w:color w:val="000000"/>
                <w:kern w:val="0"/>
                <w:sz w:val="20"/>
                <w:szCs w:val="20"/>
                <w:u w:val="none"/>
                <w:lang w:val="en-US" w:eastAsia="zh-CN" w:bidi="ar"/>
              </w:rPr>
              <w:t>裁量标准：（</w:t>
            </w:r>
            <w:r>
              <w:rPr>
                <w:rFonts w:hint="default" w:ascii="Times New Roman" w:hAnsi="Times New Roman" w:cs="Times New Roman" w:eastAsiaTheme="minorEastAsia"/>
                <w:i w:val="0"/>
                <w:color w:val="000000"/>
                <w:kern w:val="0"/>
                <w:sz w:val="20"/>
                <w:szCs w:val="20"/>
                <w:u w:val="none"/>
                <w:lang w:val="en-US" w:eastAsia="zh-CN" w:bidi="ar"/>
              </w:rPr>
              <w:t>1</w:t>
            </w:r>
            <w:r>
              <w:rPr>
                <w:rFonts w:hint="eastAsia" w:asciiTheme="minorEastAsia" w:hAnsiTheme="minorEastAsia" w:eastAsiaTheme="minorEastAsia" w:cstheme="minorEastAsia"/>
                <w:i w:val="0"/>
                <w:color w:val="000000"/>
                <w:kern w:val="0"/>
                <w:sz w:val="20"/>
                <w:szCs w:val="20"/>
                <w:u w:val="none"/>
                <w:lang w:val="en-US" w:eastAsia="zh-CN" w:bidi="ar"/>
              </w:rPr>
              <w:t>）</w:t>
            </w:r>
            <w:r>
              <w:rPr>
                <w:rFonts w:hint="default" w:ascii="Times New Roman" w:hAnsi="Times New Roman" w:cs="Times New Roman" w:eastAsiaTheme="minorEastAsia"/>
                <w:i w:val="0"/>
                <w:color w:val="000000"/>
                <w:kern w:val="0"/>
                <w:sz w:val="20"/>
                <w:szCs w:val="20"/>
                <w:u w:val="none"/>
                <w:lang w:val="en-US" w:eastAsia="zh-CN" w:bidi="ar"/>
              </w:rPr>
              <w:t xml:space="preserve">轻微违法行为的表现情形：对城市容貌、环境卫生影响较轻的。 </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400" w:firstLineChars="20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处罚标准：经县级以上人民政府批准，由城市人民政府市容环境卫生行政主管部门或者城市规划行政主管部门组织强制拆除。</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400" w:firstLineChars="20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eastAsia" w:ascii="Times New Roman" w:hAnsi="Times New Roman" w:cs="Times New Roman" w:eastAsiaTheme="minorEastAsia"/>
                <w:i w:val="0"/>
                <w:color w:val="000000"/>
                <w:kern w:val="0"/>
                <w:sz w:val="20"/>
                <w:szCs w:val="20"/>
                <w:u w:val="none"/>
                <w:lang w:val="en-US" w:eastAsia="zh-CN" w:bidi="ar"/>
              </w:rPr>
              <w:t>（2）</w:t>
            </w:r>
            <w:r>
              <w:rPr>
                <w:rFonts w:hint="default" w:ascii="Times New Roman" w:hAnsi="Times New Roman" w:cs="Times New Roman" w:eastAsiaTheme="minorEastAsia"/>
                <w:i w:val="0"/>
                <w:color w:val="000000"/>
                <w:kern w:val="0"/>
                <w:sz w:val="20"/>
                <w:szCs w:val="20"/>
                <w:u w:val="none"/>
                <w:lang w:val="en-US" w:eastAsia="zh-CN" w:bidi="ar"/>
              </w:rPr>
              <w:t>一般违法行为的表现情形：对城市容貌、环境卫生影响较重的。</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400" w:firstLineChars="20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处罚标准：经县级以上人民政府批准，由城市人民政府市容环境卫生行政主管部</w:t>
            </w:r>
            <w:r>
              <w:rPr>
                <w:rFonts w:hint="eastAsia" w:ascii="Times New Roman" w:hAnsi="Times New Roman" w:cs="Times New Roman" w:eastAsiaTheme="minorEastAsia"/>
                <w:i w:val="0"/>
                <w:color w:val="000000"/>
                <w:kern w:val="0"/>
                <w:sz w:val="20"/>
                <w:szCs w:val="20"/>
                <w:u w:val="none"/>
                <w:lang w:val="en-US" w:eastAsia="zh-CN" w:bidi="ar"/>
              </w:rPr>
              <w:t>门</w:t>
            </w:r>
            <w:r>
              <w:rPr>
                <w:rFonts w:hint="default" w:ascii="Times New Roman" w:hAnsi="Times New Roman" w:cs="Times New Roman" w:eastAsiaTheme="minorEastAsia"/>
                <w:i w:val="0"/>
                <w:color w:val="000000"/>
                <w:kern w:val="0"/>
                <w:sz w:val="20"/>
                <w:szCs w:val="20"/>
                <w:u w:val="none"/>
                <w:lang w:val="en-US" w:eastAsia="zh-CN" w:bidi="ar"/>
              </w:rPr>
              <w:t xml:space="preserve"> 或者城市规划行政主管部门组织强制拆除，处以 5000 元以上 8000 元以下罚款。</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400" w:firstLineChars="20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eastAsia" w:ascii="Times New Roman" w:hAnsi="Times New Roman" w:cs="Times New Roman" w:eastAsiaTheme="minorEastAsia"/>
                <w:i w:val="0"/>
                <w:color w:val="000000"/>
                <w:kern w:val="0"/>
                <w:sz w:val="20"/>
                <w:szCs w:val="20"/>
                <w:u w:val="none"/>
                <w:lang w:val="en-US" w:eastAsia="zh-CN" w:bidi="ar"/>
              </w:rPr>
              <w:t>（3）</w:t>
            </w:r>
            <w:r>
              <w:rPr>
                <w:rFonts w:hint="default" w:ascii="Times New Roman" w:hAnsi="Times New Roman" w:cs="Times New Roman" w:eastAsiaTheme="minorEastAsia"/>
                <w:i w:val="0"/>
                <w:color w:val="000000"/>
                <w:kern w:val="0"/>
                <w:sz w:val="20"/>
                <w:szCs w:val="20"/>
                <w:u w:val="none"/>
                <w:lang w:val="en-US" w:eastAsia="zh-CN" w:bidi="ar"/>
              </w:rPr>
              <w:t>严重违法行为的表现情形：严重影响城市容貌、环境卫生的。</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400" w:firstLineChars="200"/>
              <w:jc w:val="left"/>
              <w:textAlignment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i w:val="0"/>
                <w:color w:val="000000"/>
                <w:kern w:val="0"/>
                <w:sz w:val="20"/>
                <w:szCs w:val="20"/>
                <w:u w:val="none"/>
                <w:lang w:val="en-US" w:eastAsia="zh-CN" w:bidi="ar"/>
              </w:rPr>
              <w:t>处罚标准：经县级以上人民政府批准，由城市人民政府市容环境卫生行政主管部门 或者城市规划行政主管部门组织强制拆除，处以 8000 元以上 1 万元以下罚款。</w:t>
            </w:r>
          </w:p>
        </w:tc>
        <w:tc>
          <w:tcPr>
            <w:tcW w:w="155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both"/>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1.加强法制宣传教育；</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both"/>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2.加大巡查力度</w:t>
            </w:r>
            <w:r>
              <w:rPr>
                <w:rFonts w:hint="eastAsia" w:ascii="Times New Roman" w:hAnsi="Times New Roman" w:cs="Times New Roman" w:eastAsiaTheme="minorEastAsia"/>
                <w:i w:val="0"/>
                <w:color w:val="000000"/>
                <w:kern w:val="0"/>
                <w:sz w:val="20"/>
                <w:szCs w:val="20"/>
                <w:u w:val="none"/>
                <w:lang w:val="en-US" w:eastAsia="zh-CN" w:bidi="ar"/>
              </w:rPr>
              <w:t>，及时进行事前提醒</w:t>
            </w:r>
            <w:r>
              <w:rPr>
                <w:rFonts w:hint="default" w:ascii="Times New Roman" w:hAnsi="Times New Roman" w:cs="Times New Roman" w:eastAsiaTheme="minorEastAsia"/>
                <w:i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both"/>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3.加强队伍建设；</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both"/>
              <w:textAlignment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i w:val="0"/>
                <w:color w:val="000000"/>
                <w:kern w:val="0"/>
                <w:sz w:val="20"/>
                <w:szCs w:val="20"/>
                <w:u w:val="none"/>
                <w:lang w:val="en-US" w:eastAsia="zh-CN" w:bidi="ar"/>
              </w:rPr>
              <w:t>4.</w:t>
            </w:r>
            <w:r>
              <w:rPr>
                <w:rFonts w:hint="eastAsia" w:ascii="Times New Roman" w:hAnsi="Times New Roman" w:cs="Times New Roman" w:eastAsiaTheme="minorEastAsia"/>
                <w:i w:val="0"/>
                <w:color w:val="000000"/>
                <w:kern w:val="0"/>
                <w:sz w:val="20"/>
                <w:szCs w:val="20"/>
                <w:u w:val="none"/>
                <w:lang w:val="en-US" w:eastAsia="zh-CN" w:bidi="ar"/>
              </w:rPr>
              <w:t>畅通群众举报投诉渠道，发挥人民群众监督作用。</w:t>
            </w:r>
            <w:r>
              <w:rPr>
                <w:rFonts w:hint="default" w:ascii="Times New Roman" w:hAnsi="Times New Roman" w:cs="Times New Roman" w:eastAsiaTheme="minorEastAsia"/>
                <w:i w:val="0"/>
                <w:color w:val="000000"/>
                <w:kern w:val="0"/>
                <w:sz w:val="20"/>
                <w:szCs w:val="20"/>
                <w:u w:val="none"/>
                <w:lang w:val="en-US" w:eastAsia="zh-CN" w:bidi="ar"/>
              </w:rPr>
              <w:t>；5.构建信用体系。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15" w:hRule="atLeast"/>
          <w:jc w:val="center"/>
        </w:trPr>
        <w:tc>
          <w:tcPr>
            <w:tcW w:w="482" w:type="dxa"/>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黑体" w:cs="Times New Roman"/>
                <w:i w:val="0"/>
                <w:color w:val="000000"/>
                <w:sz w:val="20"/>
                <w:szCs w:val="20"/>
                <w:u w:val="none"/>
                <w:lang w:val="en-US" w:eastAsia="zh-CN"/>
              </w:rPr>
            </w:pPr>
            <w:r>
              <w:rPr>
                <w:rFonts w:hint="eastAsia" w:ascii="Times New Roman" w:hAnsi="Times New Roman" w:eastAsia="黑体" w:cs="Times New Roman"/>
                <w:i w:val="0"/>
                <w:color w:val="000000"/>
                <w:sz w:val="20"/>
                <w:szCs w:val="20"/>
                <w:u w:val="none"/>
                <w:lang w:val="en-US" w:eastAsia="zh-CN"/>
              </w:rPr>
              <w:t>5</w:t>
            </w:r>
          </w:p>
        </w:tc>
        <w:tc>
          <w:tcPr>
            <w:tcW w:w="76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sz w:val="20"/>
                <w:szCs w:val="20"/>
                <w:u w:val="none"/>
              </w:rPr>
            </w:pPr>
            <w:r>
              <w:rPr>
                <w:rFonts w:hint="default" w:ascii="Times New Roman" w:hAnsi="Times New Roman" w:cs="Times New Roman" w:eastAsiaTheme="minorEastAsia"/>
                <w:i w:val="0"/>
                <w:color w:val="000000"/>
                <w:kern w:val="0"/>
                <w:sz w:val="20"/>
                <w:szCs w:val="20"/>
                <w:highlight w:val="none"/>
                <w:u w:val="none"/>
                <w:lang w:val="en-US" w:eastAsia="zh-CN" w:bidi="ar"/>
              </w:rPr>
              <w:t>擅自占用或者挖掘城市道路</w:t>
            </w:r>
          </w:p>
        </w:tc>
        <w:tc>
          <w:tcPr>
            <w:tcW w:w="151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eastAsia" w:ascii="Times New Roman" w:hAnsi="Times New Roman" w:cs="Times New Roman" w:eastAsiaTheme="minorEastAsia"/>
                <w:i w:val="0"/>
                <w:color w:val="000000"/>
                <w:kern w:val="0"/>
                <w:sz w:val="20"/>
                <w:szCs w:val="20"/>
                <w:u w:val="none"/>
                <w:lang w:val="en-US" w:eastAsia="zh-CN" w:bidi="ar"/>
              </w:rPr>
            </w:pPr>
            <w:r>
              <w:rPr>
                <w:rFonts w:hint="eastAsia" w:ascii="Times New Roman" w:hAnsi="Times New Roman" w:cs="Times New Roman" w:eastAsiaTheme="minorEastAsia"/>
                <w:i w:val="0"/>
                <w:color w:val="000000"/>
                <w:kern w:val="0"/>
                <w:sz w:val="20"/>
                <w:szCs w:val="20"/>
                <w:u w:val="none"/>
                <w:lang w:val="en-US" w:eastAsia="zh-CN" w:bidi="ar"/>
              </w:rPr>
              <w:t>行政相对人：</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1.法律意识淡薄；</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2.公共意识淡薄；</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3.为政府机关和事业单位；</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4.存在特权思想。</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eastAsia" w:ascii="Times New Roman" w:hAnsi="Times New Roman" w:cs="Times New Roman" w:eastAsiaTheme="minorEastAsia"/>
                <w:i w:val="0"/>
                <w:color w:val="000000"/>
                <w:kern w:val="0"/>
                <w:sz w:val="20"/>
                <w:szCs w:val="20"/>
                <w:u w:val="none"/>
                <w:lang w:val="en-US" w:eastAsia="zh-CN" w:bidi="ar"/>
              </w:rPr>
              <w:t>行政机关：</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1.监管不到位；</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2.执法力量薄弱；</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3.强制措施少；</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i w:val="0"/>
                <w:color w:val="000000"/>
                <w:kern w:val="0"/>
                <w:sz w:val="20"/>
                <w:szCs w:val="20"/>
                <w:u w:val="none"/>
                <w:lang w:val="en-US" w:eastAsia="zh-CN" w:bidi="ar"/>
              </w:rPr>
              <w:t>4.行政处罚难以执行。</w:t>
            </w:r>
          </w:p>
        </w:tc>
        <w:tc>
          <w:tcPr>
            <w:tcW w:w="5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center"/>
              <w:textAlignment w:val="center"/>
              <w:rPr>
                <w:rFonts w:hint="default" w:ascii="Times New Roman" w:hAnsi="Times New Roman" w:cs="Times New Roman" w:eastAsiaTheme="minorEastAsia"/>
                <w:sz w:val="20"/>
                <w:szCs w:val="20"/>
              </w:rPr>
            </w:pPr>
            <w:r>
              <w:rPr>
                <w:rFonts w:hint="eastAsia" w:ascii="Times New Roman" w:hAnsi="Times New Roman" w:cs="Times New Roman" w:eastAsiaTheme="minorEastAsia"/>
                <w:i w:val="0"/>
                <w:color w:val="000000"/>
                <w:kern w:val="0"/>
                <w:sz w:val="20"/>
                <w:szCs w:val="20"/>
                <w:u w:val="none"/>
                <w:lang w:val="en-US" w:eastAsia="zh-CN" w:bidi="ar"/>
              </w:rPr>
              <w:t>低</w:t>
            </w:r>
          </w:p>
        </w:tc>
        <w:tc>
          <w:tcPr>
            <w:tcW w:w="286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00" w:firstLineChars="200"/>
              <w:jc w:val="left"/>
              <w:textAlignment w:val="auto"/>
            </w:pPr>
            <w:r>
              <w:rPr>
                <w:rFonts w:hint="default" w:asciiTheme="minorEastAsia" w:hAnsiTheme="minorEastAsia" w:eastAsiaTheme="minorEastAsia" w:cstheme="minorEastAsia"/>
                <w:i w:val="0"/>
                <w:color w:val="000000"/>
                <w:kern w:val="0"/>
                <w:sz w:val="20"/>
                <w:szCs w:val="20"/>
                <w:u w:val="none"/>
                <w:lang w:val="en-US" w:eastAsia="zh-CN" w:bidi="ar"/>
              </w:rPr>
              <w:t>违反条款：《城市道路管理条例》第二十七条第一款</w:t>
            </w:r>
            <w:r>
              <w:rPr>
                <w:rFonts w:hint="eastAsia" w:asciiTheme="minorEastAsia" w:hAnsiTheme="minorEastAsia" w:eastAsiaTheme="minorEastAsia" w:cstheme="minorEastAsia"/>
                <w:i w:val="0"/>
                <w:color w:val="000000"/>
                <w:kern w:val="0"/>
                <w:sz w:val="20"/>
                <w:szCs w:val="20"/>
                <w:u w:val="none"/>
                <w:lang w:val="en-US" w:eastAsia="zh-CN" w:bidi="ar"/>
              </w:rPr>
              <w:t xml:space="preserve"> </w:t>
            </w:r>
            <w:r>
              <w:rPr>
                <w:rFonts w:hint="eastAsia" w:ascii="宋体" w:hAnsi="宋体" w:eastAsia="宋体" w:cs="宋体"/>
                <w:color w:val="000000"/>
                <w:kern w:val="0"/>
                <w:sz w:val="20"/>
                <w:szCs w:val="20"/>
                <w:lang w:val="en-US" w:eastAsia="zh-CN" w:bidi="ar"/>
              </w:rPr>
              <w:t xml:space="preserve">城市道路范围内禁止下列行为：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color w:val="000000"/>
                <w:kern w:val="0"/>
                <w:sz w:val="20"/>
                <w:szCs w:val="20"/>
                <w:lang w:val="en-US" w:eastAsia="zh-CN" w:bidi="ar"/>
              </w:rPr>
              <w:t>（一）擅自占用或者挖掘城市道路</w:t>
            </w:r>
            <w:r>
              <w:rPr>
                <w:rFonts w:hint="default" w:asciiTheme="minorEastAsia" w:hAnsiTheme="minorEastAsia" w:eastAsiaTheme="minorEastAsia" w:cstheme="minorEastAsia"/>
                <w:i w:val="0"/>
                <w:color w:val="000000"/>
                <w:kern w:val="0"/>
                <w:sz w:val="20"/>
                <w:szCs w:val="20"/>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00" w:firstLineChars="200"/>
              <w:jc w:val="left"/>
              <w:textAlignment w:val="auto"/>
            </w:pPr>
            <w:r>
              <w:rPr>
                <w:rFonts w:hint="default" w:asciiTheme="minorEastAsia" w:hAnsiTheme="minorEastAsia" w:eastAsiaTheme="minorEastAsia" w:cstheme="minorEastAsia"/>
                <w:i w:val="0"/>
                <w:color w:val="000000"/>
                <w:kern w:val="0"/>
                <w:sz w:val="20"/>
                <w:szCs w:val="20"/>
                <w:u w:val="none"/>
                <w:lang w:val="en-US" w:eastAsia="zh-CN" w:bidi="ar"/>
              </w:rPr>
              <w:t>处罚依据：《城市道路管理条例》第四十二条第三款</w:t>
            </w:r>
            <w:r>
              <w:rPr>
                <w:rFonts w:hint="eastAsia" w:asciiTheme="minorEastAsia" w:hAnsiTheme="minorEastAsia" w:eastAsiaTheme="minorEastAsia" w:cstheme="minorEastAsia"/>
                <w:i w:val="0"/>
                <w:color w:val="000000"/>
                <w:kern w:val="0"/>
                <w:sz w:val="20"/>
                <w:szCs w:val="20"/>
                <w:u w:val="none"/>
                <w:lang w:val="en-US" w:eastAsia="zh-CN" w:bidi="ar"/>
              </w:rPr>
              <w:t xml:space="preserve"> </w:t>
            </w:r>
            <w:r>
              <w:rPr>
                <w:rFonts w:hint="eastAsia" w:ascii="宋体" w:hAnsi="宋体" w:eastAsia="宋体" w:cs="宋体"/>
                <w:color w:val="000000"/>
                <w:kern w:val="0"/>
                <w:sz w:val="20"/>
                <w:szCs w:val="20"/>
                <w:lang w:val="en-US" w:eastAsia="zh-CN" w:bidi="ar"/>
              </w:rPr>
              <w:t>违反本条例第二十七条规定，或者有下列行为之一的，由市政工程行政主管部门或者其他有关部门责令限期改正，可以处以2万元以下的罚款；造成损失的，应当依法承担赔偿责任：（三）占用城市道路期满或者挖掘城市道路后，不及时清理现场的；</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sz w:val="20"/>
                <w:szCs w:val="20"/>
                <w:u w:val="none"/>
              </w:rPr>
            </w:pPr>
          </w:p>
        </w:tc>
        <w:tc>
          <w:tcPr>
            <w:tcW w:w="588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00" w:firstLineChars="200"/>
              <w:jc w:val="both"/>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 xml:space="preserve">依据第四十二条第三款处罚裁量标准：（1）轻微违法行为的表现情形：超过 </w:t>
            </w:r>
            <w:r>
              <w:rPr>
                <w:rFonts w:hint="default" w:asciiTheme="minorEastAsia" w:hAnsiTheme="minorEastAsia" w:eastAsiaTheme="minorEastAsia" w:cstheme="minorEastAsia"/>
                <w:i w:val="0"/>
                <w:color w:val="000000"/>
                <w:kern w:val="0"/>
                <w:sz w:val="20"/>
                <w:szCs w:val="20"/>
                <w:u w:val="none"/>
                <w:lang w:val="en-US" w:eastAsia="zh-CN" w:bidi="ar"/>
              </w:rPr>
              <w:t xml:space="preserve">1 </w:t>
            </w:r>
            <w:r>
              <w:rPr>
                <w:rFonts w:hint="eastAsia" w:asciiTheme="minorEastAsia" w:hAnsiTheme="minorEastAsia" w:eastAsiaTheme="minorEastAsia" w:cstheme="minorEastAsia"/>
                <w:i w:val="0"/>
                <w:color w:val="000000"/>
                <w:kern w:val="0"/>
                <w:sz w:val="20"/>
                <w:szCs w:val="20"/>
                <w:u w:val="none"/>
                <w:lang w:val="en-US" w:eastAsia="zh-CN" w:bidi="ar"/>
              </w:rPr>
              <w:t>日未清理且没有造成损害后果的。</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400" w:firstLineChars="200"/>
              <w:jc w:val="both"/>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处罚标准：不予处罚。</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400" w:firstLineChars="200"/>
              <w:jc w:val="both"/>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 xml:space="preserve">（2）一般违法行为的表现情形：超过 </w:t>
            </w:r>
            <w:r>
              <w:rPr>
                <w:rFonts w:hint="default" w:asciiTheme="minorEastAsia" w:hAnsiTheme="minorEastAsia" w:eastAsiaTheme="minorEastAsia" w:cstheme="minorEastAsia"/>
                <w:i w:val="0"/>
                <w:color w:val="000000"/>
                <w:kern w:val="0"/>
                <w:sz w:val="20"/>
                <w:szCs w:val="20"/>
                <w:u w:val="none"/>
                <w:lang w:val="en-US" w:eastAsia="zh-CN" w:bidi="ar"/>
              </w:rPr>
              <w:t xml:space="preserve">1 </w:t>
            </w:r>
            <w:r>
              <w:rPr>
                <w:rFonts w:hint="eastAsia" w:asciiTheme="minorEastAsia" w:hAnsiTheme="minorEastAsia" w:eastAsiaTheme="minorEastAsia" w:cstheme="minorEastAsia"/>
                <w:i w:val="0"/>
                <w:color w:val="000000"/>
                <w:kern w:val="0"/>
                <w:sz w:val="20"/>
                <w:szCs w:val="20"/>
                <w:u w:val="none"/>
                <w:lang w:val="en-US" w:eastAsia="zh-CN" w:bidi="ar"/>
              </w:rPr>
              <w:t xml:space="preserve">日以上 </w:t>
            </w:r>
            <w:r>
              <w:rPr>
                <w:rFonts w:hint="default" w:asciiTheme="minorEastAsia" w:hAnsiTheme="minorEastAsia" w:eastAsiaTheme="minorEastAsia" w:cstheme="minorEastAsia"/>
                <w:i w:val="0"/>
                <w:color w:val="000000"/>
                <w:kern w:val="0"/>
                <w:sz w:val="20"/>
                <w:szCs w:val="20"/>
                <w:u w:val="none"/>
                <w:lang w:val="en-US" w:eastAsia="zh-CN" w:bidi="ar"/>
              </w:rPr>
              <w:t xml:space="preserve">3 </w:t>
            </w:r>
            <w:r>
              <w:rPr>
                <w:rFonts w:hint="eastAsia" w:asciiTheme="minorEastAsia" w:hAnsiTheme="minorEastAsia" w:eastAsiaTheme="minorEastAsia" w:cstheme="minorEastAsia"/>
                <w:i w:val="0"/>
                <w:color w:val="000000"/>
                <w:kern w:val="0"/>
                <w:sz w:val="20"/>
                <w:szCs w:val="20"/>
                <w:u w:val="none"/>
                <w:lang w:val="en-US" w:eastAsia="zh-CN" w:bidi="ar"/>
              </w:rPr>
              <w:t>日以下未清理；或造成一定损害后果的。</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400" w:firstLineChars="200"/>
              <w:jc w:val="both"/>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 xml:space="preserve">处罚标准：责令限期改正，处以 </w:t>
            </w:r>
            <w:r>
              <w:rPr>
                <w:rFonts w:hint="default" w:asciiTheme="minorEastAsia" w:hAnsiTheme="minorEastAsia" w:eastAsiaTheme="minorEastAsia" w:cstheme="minorEastAsia"/>
                <w:i w:val="0"/>
                <w:color w:val="000000"/>
                <w:kern w:val="0"/>
                <w:sz w:val="20"/>
                <w:szCs w:val="20"/>
                <w:u w:val="none"/>
                <w:lang w:val="en-US" w:eastAsia="zh-CN" w:bidi="ar"/>
              </w:rPr>
              <w:t xml:space="preserve">1 </w:t>
            </w:r>
            <w:r>
              <w:rPr>
                <w:rFonts w:hint="eastAsia" w:asciiTheme="minorEastAsia" w:hAnsiTheme="minorEastAsia" w:eastAsiaTheme="minorEastAsia" w:cstheme="minorEastAsia"/>
                <w:i w:val="0"/>
                <w:color w:val="000000"/>
                <w:kern w:val="0"/>
                <w:sz w:val="20"/>
                <w:szCs w:val="20"/>
                <w:u w:val="none"/>
                <w:lang w:val="en-US" w:eastAsia="zh-CN" w:bidi="ar"/>
              </w:rPr>
              <w:t xml:space="preserve">万元以下的罚款。 </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400" w:firstLineChars="200"/>
              <w:jc w:val="both"/>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 xml:space="preserve">（3）严重违法行为的表现情形：超过 </w:t>
            </w:r>
            <w:r>
              <w:rPr>
                <w:rFonts w:hint="default" w:asciiTheme="minorEastAsia" w:hAnsiTheme="minorEastAsia" w:eastAsiaTheme="minorEastAsia" w:cstheme="minorEastAsia"/>
                <w:i w:val="0"/>
                <w:color w:val="000000"/>
                <w:kern w:val="0"/>
                <w:sz w:val="20"/>
                <w:szCs w:val="20"/>
                <w:u w:val="none"/>
                <w:lang w:val="en-US" w:eastAsia="zh-CN" w:bidi="ar"/>
              </w:rPr>
              <w:t xml:space="preserve">3 </w:t>
            </w:r>
            <w:r>
              <w:rPr>
                <w:rFonts w:hint="eastAsia" w:asciiTheme="minorEastAsia" w:hAnsiTheme="minorEastAsia" w:eastAsiaTheme="minorEastAsia" w:cstheme="minorEastAsia"/>
                <w:i w:val="0"/>
                <w:color w:val="000000"/>
                <w:kern w:val="0"/>
                <w:sz w:val="20"/>
                <w:szCs w:val="20"/>
                <w:u w:val="none"/>
                <w:lang w:val="en-US" w:eastAsia="zh-CN" w:bidi="ar"/>
              </w:rPr>
              <w:t>日以上未清理的；或造成严重损害后果的。</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400" w:firstLineChars="200"/>
              <w:jc w:val="both"/>
              <w:textAlignment w:val="center"/>
              <w:rPr>
                <w:rFonts w:hint="default" w:ascii="Times New Roman" w:hAnsi="Times New Roman" w:cs="Times New Roman" w:eastAsia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处罚标准：责令限期改正，处以 </w:t>
            </w:r>
            <w:r>
              <w:rPr>
                <w:rFonts w:hint="default" w:asciiTheme="minorEastAsia" w:hAnsiTheme="minorEastAsia" w:eastAsiaTheme="minorEastAsia" w:cstheme="minorEastAsia"/>
                <w:i w:val="0"/>
                <w:color w:val="000000"/>
                <w:kern w:val="0"/>
                <w:sz w:val="20"/>
                <w:szCs w:val="20"/>
                <w:u w:val="none"/>
                <w:lang w:val="en-US" w:eastAsia="zh-CN" w:bidi="ar"/>
              </w:rPr>
              <w:t xml:space="preserve">1 </w:t>
            </w:r>
            <w:r>
              <w:rPr>
                <w:rFonts w:hint="eastAsia" w:asciiTheme="minorEastAsia" w:hAnsiTheme="minorEastAsia" w:eastAsiaTheme="minorEastAsia" w:cstheme="minorEastAsia"/>
                <w:i w:val="0"/>
                <w:color w:val="000000"/>
                <w:kern w:val="0"/>
                <w:sz w:val="20"/>
                <w:szCs w:val="20"/>
                <w:u w:val="none"/>
                <w:lang w:val="en-US" w:eastAsia="zh-CN" w:bidi="ar"/>
              </w:rPr>
              <w:t xml:space="preserve">万元以上 </w:t>
            </w:r>
            <w:r>
              <w:rPr>
                <w:rFonts w:hint="default" w:asciiTheme="minorEastAsia" w:hAnsiTheme="minorEastAsia" w:eastAsiaTheme="minorEastAsia" w:cstheme="minorEastAsia"/>
                <w:i w:val="0"/>
                <w:color w:val="000000"/>
                <w:kern w:val="0"/>
                <w:sz w:val="20"/>
                <w:szCs w:val="20"/>
                <w:u w:val="none"/>
                <w:lang w:val="en-US" w:eastAsia="zh-CN" w:bidi="ar"/>
              </w:rPr>
              <w:t xml:space="preserve">2 </w:t>
            </w:r>
            <w:r>
              <w:rPr>
                <w:rFonts w:hint="eastAsia" w:asciiTheme="minorEastAsia" w:hAnsiTheme="minorEastAsia" w:eastAsiaTheme="minorEastAsia" w:cstheme="minorEastAsia"/>
                <w:i w:val="0"/>
                <w:color w:val="000000"/>
                <w:kern w:val="0"/>
                <w:sz w:val="20"/>
                <w:szCs w:val="20"/>
                <w:u w:val="none"/>
                <w:lang w:val="en-US" w:eastAsia="zh-CN" w:bidi="ar"/>
              </w:rPr>
              <w:t>万元以下的罚款。</w:t>
            </w:r>
          </w:p>
        </w:tc>
        <w:tc>
          <w:tcPr>
            <w:tcW w:w="155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1.加强法制宣传教育；</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2.加大巡查力度</w:t>
            </w:r>
            <w:r>
              <w:rPr>
                <w:rFonts w:hint="eastAsia" w:ascii="Times New Roman" w:hAnsi="Times New Roman" w:cs="Times New Roman" w:eastAsiaTheme="minorEastAsia"/>
                <w:i w:val="0"/>
                <w:color w:val="000000"/>
                <w:kern w:val="0"/>
                <w:sz w:val="20"/>
                <w:szCs w:val="20"/>
                <w:u w:val="none"/>
                <w:lang w:val="en-US" w:eastAsia="zh-CN" w:bidi="ar"/>
              </w:rPr>
              <w:t>，及时进行事前提醒</w:t>
            </w:r>
            <w:r>
              <w:rPr>
                <w:rFonts w:hint="default" w:ascii="Times New Roman" w:hAnsi="Times New Roman" w:cs="Times New Roman" w:eastAsiaTheme="minorEastAsia"/>
                <w:i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3.加强部门联动；</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i w:val="0"/>
                <w:color w:val="000000"/>
                <w:kern w:val="0"/>
                <w:sz w:val="20"/>
                <w:szCs w:val="20"/>
                <w:u w:val="none"/>
                <w:lang w:val="en-US" w:eastAsia="zh-CN" w:bidi="ar"/>
              </w:rPr>
              <w:t>4.构建信用体系。</w:t>
            </w:r>
          </w:p>
        </w:tc>
      </w:tr>
    </w:tbl>
    <w:p>
      <w:pPr>
        <w:jc w:val="center"/>
        <w:rPr>
          <w:rFonts w:hint="default" w:ascii="Times New Roman" w:hAnsi="Times New Roman" w:eastAsia="黑体" w:cs="Times New Roman"/>
          <w:i w:val="0"/>
          <w:color w:val="000000"/>
          <w:sz w:val="20"/>
          <w:szCs w:val="20"/>
          <w:u w:val="none"/>
          <w:lang w:eastAsia="zh-CN"/>
        </w:rPr>
        <w:sectPr>
          <w:headerReference r:id="rId4" w:type="default"/>
          <w:footerReference r:id="rId5" w:type="default"/>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start="4"/>
          <w:cols w:space="0" w:num="1"/>
          <w:rtlGutter w:val="0"/>
          <w:docGrid w:type="lines" w:linePitch="436" w:charSpace="0"/>
        </w:sectPr>
      </w:pPr>
    </w:p>
    <w:tbl>
      <w:tblPr>
        <w:tblStyle w:val="8"/>
        <w:tblW w:w="13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484"/>
        <w:gridCol w:w="651"/>
        <w:gridCol w:w="1598"/>
        <w:gridCol w:w="462"/>
        <w:gridCol w:w="3724"/>
        <w:gridCol w:w="5216"/>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0" w:hRule="atLeast"/>
          <w:jc w:val="center"/>
        </w:trPr>
        <w:tc>
          <w:tcPr>
            <w:tcW w:w="484" w:type="dxa"/>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0"/>
                <w:szCs w:val="20"/>
                <w:u w:val="none"/>
                <w:lang w:eastAsia="zh-CN"/>
              </w:rPr>
            </w:pPr>
            <w:r>
              <w:rPr>
                <w:rFonts w:hint="eastAsia" w:ascii="Times New Roman" w:hAnsi="Times New Roman" w:eastAsia="黑体" w:cs="Times New Roman"/>
                <w:i w:val="0"/>
                <w:color w:val="000000"/>
                <w:sz w:val="20"/>
                <w:szCs w:val="20"/>
                <w:u w:val="none"/>
                <w:lang w:val="en-US" w:eastAsia="zh-CN"/>
              </w:rPr>
              <w:t>6</w:t>
            </w:r>
          </w:p>
        </w:tc>
        <w:tc>
          <w:tcPr>
            <w:tcW w:w="651"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i w:val="0"/>
                <w:color w:val="000000"/>
                <w:sz w:val="20"/>
                <w:szCs w:val="20"/>
                <w:u w:val="none"/>
              </w:rPr>
            </w:pPr>
            <w:r>
              <w:rPr>
                <w:rFonts w:hint="eastAsia" w:ascii="宋体" w:hAnsi="宋体" w:eastAsia="宋体" w:cs="宋体"/>
                <w:color w:val="000000"/>
                <w:kern w:val="0"/>
                <w:sz w:val="20"/>
                <w:szCs w:val="20"/>
                <w:lang w:val="en-US" w:eastAsia="zh-CN" w:bidi="ar"/>
              </w:rPr>
              <w:t>随意倾倒、 抛撒或者堆放建筑垃圾</w:t>
            </w:r>
          </w:p>
        </w:tc>
        <w:tc>
          <w:tcPr>
            <w:tcW w:w="159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eastAsia" w:ascii="Times New Roman" w:hAnsi="Times New Roman" w:cs="Times New Roman" w:eastAsiaTheme="minorEastAsia"/>
                <w:i w:val="0"/>
                <w:color w:val="000000"/>
                <w:kern w:val="0"/>
                <w:sz w:val="20"/>
                <w:szCs w:val="20"/>
                <w:u w:val="none"/>
                <w:lang w:val="en-US" w:eastAsia="zh-CN" w:bidi="ar"/>
              </w:rPr>
            </w:pPr>
            <w:r>
              <w:rPr>
                <w:rFonts w:hint="eastAsia" w:ascii="Times New Roman" w:hAnsi="Times New Roman" w:cs="Times New Roman" w:eastAsiaTheme="minorEastAsia"/>
                <w:i w:val="0"/>
                <w:color w:val="000000"/>
                <w:kern w:val="0"/>
                <w:sz w:val="20"/>
                <w:szCs w:val="20"/>
                <w:u w:val="none"/>
                <w:lang w:val="en-US" w:eastAsia="zh-CN" w:bidi="ar"/>
              </w:rPr>
              <w:t>行政相对人：</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1.法律意识淡薄；</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2.心存侥幸心理；</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3.违法成本低；</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4.利益驱使。</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eastAsia" w:ascii="Times New Roman" w:hAnsi="Times New Roman" w:cs="Times New Roman" w:eastAsiaTheme="minorEastAsia"/>
                <w:i w:val="0"/>
                <w:color w:val="000000"/>
                <w:kern w:val="0"/>
                <w:sz w:val="20"/>
                <w:szCs w:val="20"/>
                <w:u w:val="none"/>
                <w:lang w:val="en-US" w:eastAsia="zh-CN" w:bidi="ar"/>
              </w:rPr>
              <w:t>行政机关：</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1.法律宣传教育不到位；</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2.执法力量弱以及不作为；</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3.缺少强制措施；</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i w:val="0"/>
                <w:color w:val="000000"/>
                <w:kern w:val="0"/>
                <w:sz w:val="20"/>
                <w:szCs w:val="20"/>
                <w:u w:val="none"/>
                <w:lang w:val="en-US" w:eastAsia="zh-CN" w:bidi="ar"/>
              </w:rPr>
              <w:t>4.缺少执法保障。</w:t>
            </w:r>
          </w:p>
        </w:tc>
        <w:tc>
          <w:tcPr>
            <w:tcW w:w="4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center"/>
              <w:textAlignment w:val="center"/>
              <w:rPr>
                <w:rFonts w:hint="default" w:ascii="Times New Roman" w:hAnsi="Times New Roman" w:cs="Times New Roman" w:eastAsiaTheme="minorEastAsia"/>
                <w:i w:val="0"/>
                <w:color w:val="000000"/>
                <w:sz w:val="20"/>
                <w:szCs w:val="20"/>
                <w:u w:val="none"/>
              </w:rPr>
            </w:pPr>
            <w:r>
              <w:rPr>
                <w:rFonts w:hint="eastAsia" w:ascii="Times New Roman" w:hAnsi="Times New Roman" w:cs="Times New Roman" w:eastAsiaTheme="minorEastAsia"/>
                <w:i w:val="0"/>
                <w:color w:val="000000"/>
                <w:kern w:val="0"/>
                <w:sz w:val="20"/>
                <w:szCs w:val="20"/>
                <w:u w:val="none"/>
                <w:lang w:val="en-US" w:eastAsia="zh-CN" w:bidi="ar"/>
              </w:rPr>
              <w:t>中</w:t>
            </w:r>
          </w:p>
        </w:tc>
        <w:tc>
          <w:tcPr>
            <w:tcW w:w="37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00" w:firstLineChars="200"/>
              <w:jc w:val="left"/>
              <w:textAlignment w:val="auto"/>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 xml:space="preserve">违反条款：《开封市城市市容和环境卫生管理条例》第三十三条第一款 </w:t>
            </w:r>
            <w:r>
              <w:rPr>
                <w:rFonts w:hint="eastAsia" w:ascii="宋体" w:hAnsi="宋体" w:eastAsia="宋体" w:cs="宋体"/>
                <w:color w:val="000000"/>
                <w:kern w:val="0"/>
                <w:sz w:val="20"/>
                <w:szCs w:val="20"/>
                <w:lang w:val="en-US" w:eastAsia="zh-CN" w:bidi="ar"/>
              </w:rPr>
              <w:t>禁止任何单位和个人随意倾倒、 抛撒或者堆放建筑垃圾。</w:t>
            </w:r>
            <w:r>
              <w:rPr>
                <w:rFonts w:hint="eastAsia" w:asciiTheme="minorEastAsia" w:hAnsiTheme="minorEastAsia" w:eastAsiaTheme="minorEastAsia" w:cstheme="minorEastAsia"/>
                <w:i w:val="0"/>
                <w:color w:val="000000"/>
                <w:kern w:val="0"/>
                <w:sz w:val="20"/>
                <w:szCs w:val="20"/>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00" w:firstLineChars="200"/>
              <w:jc w:val="left"/>
              <w:textAlignment w:val="auto"/>
            </w:pPr>
            <w:r>
              <w:rPr>
                <w:rFonts w:hint="eastAsia" w:asciiTheme="minorEastAsia" w:hAnsiTheme="minorEastAsia" w:eastAsiaTheme="minorEastAsia" w:cstheme="minorEastAsia"/>
                <w:i w:val="0"/>
                <w:color w:val="000000"/>
                <w:kern w:val="0"/>
                <w:sz w:val="20"/>
                <w:szCs w:val="20"/>
                <w:u w:val="none"/>
                <w:lang w:val="en-US" w:eastAsia="zh-CN" w:bidi="ar"/>
              </w:rPr>
              <w:t xml:space="preserve">处罚依据：《开封市城市市容和环境卫生管理条例》第三十七第七项 </w:t>
            </w:r>
            <w:r>
              <w:rPr>
                <w:rFonts w:hint="eastAsia" w:ascii="宋体" w:hAnsi="宋体" w:eastAsia="宋体" w:cs="宋体"/>
                <w:color w:val="000000"/>
                <w:kern w:val="0"/>
                <w:sz w:val="20"/>
                <w:szCs w:val="20"/>
                <w:lang w:val="en-US" w:eastAsia="zh-CN" w:bidi="ar"/>
              </w:rPr>
              <w:t xml:space="preserve">违反本条例规定，有下列行为之一的，责令改正；逾期不改正的，按照下列规定处罚：（七）违反第三十三条第一款规定的，对单位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pPr>
            <w:r>
              <w:rPr>
                <w:rFonts w:hint="eastAsia" w:ascii="宋体" w:hAnsi="宋体" w:eastAsia="宋体" w:cs="宋体"/>
                <w:color w:val="000000"/>
                <w:kern w:val="0"/>
                <w:sz w:val="20"/>
                <w:szCs w:val="20"/>
                <w:lang w:val="en-US" w:eastAsia="zh-CN" w:bidi="ar"/>
              </w:rPr>
              <w:t>处以五千元以上五万元以下罚款，对个人处以二百元以上二千元以下罚款；违反第二款规定的，对施工单位处以一万元以上十万元以下罚款，对建设单位、从事建筑垃圾运输的企业处以五千元以上三万元以下罚款；违反第三款规定的，处以五千元以上五万元以下罚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pP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sz w:val="20"/>
                <w:szCs w:val="20"/>
                <w:u w:val="none"/>
              </w:rPr>
            </w:pPr>
          </w:p>
        </w:tc>
        <w:tc>
          <w:tcPr>
            <w:tcW w:w="521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400" w:firstLineChars="20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依据第三十七条第七项处罚裁量标准：(1) 轻微违法行为的表现情形：责令限期改正，逾期不改正，且随意倾倒、抛撒或者堆放建筑垃圾1立方米以下的。</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400" w:firstLineChars="20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处罚标准：责令限期改正；对单位处以5000元以上一万元以下的罚款，对个人处以200元以上800元以下的罚款。</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400" w:firstLineChars="20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 一般违法行为的表现情形：责令限期改正，逾期不改正，且随意倾倒、抛撒或者堆放建筑垃圾1立方米以上2立方米以下的。</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400" w:firstLineChars="20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处罚标准：责令限期改正；对单位处以一万元以上三万元以下的罚款。对个人处以800元以上1500元以下的罚款。</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400" w:firstLineChars="20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 严重违法行为的表现情形：责令限期改正，逾期不改正，且随意倾倒、抛撒或者堆放建筑垃圾2立方米以上的。</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400" w:firstLineChars="200"/>
              <w:jc w:val="left"/>
              <w:textAlignment w:val="center"/>
              <w:rPr>
                <w:rFonts w:hint="default" w:ascii="Times New Roman" w:hAnsi="Times New Roman" w:cs="Times New Roman" w:eastAsia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处罚标准：责令限期改正；对单位处以三万元以上五万元以下的罚款。对个人处以1500元以上2000元以下的罚款。</w:t>
            </w:r>
          </w:p>
        </w:tc>
        <w:tc>
          <w:tcPr>
            <w:tcW w:w="151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1.加大查处、处罚力度；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2.加强与交警、交通部门的联动机制；</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3.加强执法队伍建设；</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4.成立正规渣土清运、处置公司；</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i w:val="0"/>
                <w:color w:val="000000"/>
                <w:kern w:val="0"/>
                <w:sz w:val="20"/>
                <w:szCs w:val="20"/>
                <w:u w:val="none"/>
                <w:lang w:val="en-US" w:eastAsia="zh-CN" w:bidi="ar"/>
              </w:rPr>
              <w:t>5.</w:t>
            </w:r>
            <w:r>
              <w:rPr>
                <w:rFonts w:hint="eastAsia" w:ascii="Times New Roman" w:hAnsi="Times New Roman" w:cs="Times New Roman" w:eastAsiaTheme="minorEastAsia"/>
                <w:i w:val="0"/>
                <w:color w:val="000000"/>
                <w:kern w:val="0"/>
                <w:sz w:val="20"/>
                <w:szCs w:val="20"/>
                <w:u w:val="none"/>
                <w:lang w:val="en-US" w:eastAsia="zh-CN" w:bidi="ar"/>
              </w:rPr>
              <w:t>畅通群众举报投诉渠道，发挥人民群众监督作用。</w:t>
            </w:r>
            <w:r>
              <w:rPr>
                <w:rFonts w:hint="default" w:ascii="Times New Roman" w:hAnsi="Times New Roman" w:cs="Times New Roman" w:eastAsiaTheme="minorEastAsi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530" w:hRule="atLeast"/>
          <w:jc w:val="center"/>
        </w:trPr>
        <w:tc>
          <w:tcPr>
            <w:tcW w:w="484" w:type="dxa"/>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20"/>
                <w:szCs w:val="20"/>
                <w:u w:val="none"/>
                <w:lang w:val="en-US" w:eastAsia="zh-CN"/>
              </w:rPr>
            </w:pPr>
            <w:r>
              <w:rPr>
                <w:rFonts w:hint="eastAsia" w:ascii="Times New Roman" w:hAnsi="Times New Roman" w:eastAsia="宋体" w:cs="Times New Roman"/>
                <w:i w:val="0"/>
                <w:color w:val="000000"/>
                <w:sz w:val="20"/>
                <w:szCs w:val="20"/>
                <w:u w:val="none"/>
                <w:lang w:val="en-US" w:eastAsia="zh-CN"/>
              </w:rPr>
              <w:t>7</w:t>
            </w:r>
          </w:p>
        </w:tc>
        <w:tc>
          <w:tcPr>
            <w:tcW w:w="651"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eastAsiaTheme="minorEastAsia"/>
                <w:i w:val="0"/>
                <w:color w:val="000000"/>
                <w:kern w:val="0"/>
                <w:sz w:val="20"/>
                <w:szCs w:val="20"/>
                <w:u w:val="none"/>
                <w:lang w:val="en-US" w:eastAsia="zh-CN" w:bidi="ar"/>
              </w:rPr>
              <w:t>擅自圈占绿地</w:t>
            </w:r>
          </w:p>
        </w:tc>
        <w:tc>
          <w:tcPr>
            <w:tcW w:w="159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eastAsia" w:ascii="Times New Roman" w:hAnsi="Times New Roman" w:cs="Times New Roman" w:eastAsiaTheme="minorEastAsia"/>
                <w:i w:val="0"/>
                <w:color w:val="000000"/>
                <w:kern w:val="0"/>
                <w:sz w:val="20"/>
                <w:szCs w:val="20"/>
                <w:u w:val="none"/>
                <w:lang w:val="en-US" w:eastAsia="zh-CN" w:bidi="ar"/>
              </w:rPr>
            </w:pPr>
            <w:r>
              <w:rPr>
                <w:rFonts w:hint="eastAsia" w:ascii="Times New Roman" w:hAnsi="Times New Roman" w:cs="Times New Roman" w:eastAsiaTheme="minorEastAsia"/>
                <w:i w:val="0"/>
                <w:color w:val="000000"/>
                <w:kern w:val="0"/>
                <w:sz w:val="20"/>
                <w:szCs w:val="20"/>
                <w:u w:val="none"/>
                <w:lang w:val="en-US" w:eastAsia="zh-CN" w:bidi="ar"/>
              </w:rPr>
              <w:t>行政相对人：</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1.环境意识淡薄；</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2.社会公德不够；</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3. 违法成本低，容易操作；</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4.个人素质有待提高。</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eastAsia" w:ascii="Times New Roman" w:hAnsi="Times New Roman" w:cs="Times New Roman" w:eastAsiaTheme="minorEastAsia"/>
                <w:i w:val="0"/>
                <w:color w:val="000000"/>
                <w:kern w:val="0"/>
                <w:sz w:val="20"/>
                <w:szCs w:val="20"/>
                <w:u w:val="none"/>
                <w:lang w:val="en-US" w:eastAsia="zh-CN" w:bidi="ar"/>
              </w:rPr>
              <w:t>行政机关：</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1.法律宣传教育不到位；</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2.监管不到位；</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i w:val="0"/>
                <w:color w:val="000000"/>
                <w:kern w:val="0"/>
                <w:sz w:val="20"/>
                <w:szCs w:val="20"/>
                <w:u w:val="none"/>
                <w:lang w:val="en-US" w:eastAsia="zh-CN" w:bidi="ar"/>
              </w:rPr>
              <w:t>3.执法力量弱。</w:t>
            </w:r>
          </w:p>
        </w:tc>
        <w:tc>
          <w:tcPr>
            <w:tcW w:w="4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center"/>
              <w:textAlignment w:val="center"/>
              <w:rPr>
                <w:rFonts w:hint="default" w:ascii="Times New Roman" w:hAnsi="Times New Roman" w:cs="Times New Roman" w:eastAsiaTheme="minorEastAsia"/>
                <w:i w:val="0"/>
                <w:color w:val="000000"/>
                <w:sz w:val="20"/>
                <w:szCs w:val="20"/>
                <w:u w:val="none"/>
              </w:rPr>
            </w:pPr>
            <w:r>
              <w:rPr>
                <w:rFonts w:hint="eastAsia" w:ascii="Times New Roman" w:hAnsi="Times New Roman" w:cs="Times New Roman" w:eastAsiaTheme="minorEastAsia"/>
                <w:i w:val="0"/>
                <w:color w:val="000000"/>
                <w:kern w:val="0"/>
                <w:sz w:val="20"/>
                <w:szCs w:val="20"/>
                <w:u w:val="none"/>
                <w:lang w:val="en-US" w:eastAsia="zh-CN" w:bidi="ar"/>
              </w:rPr>
              <w:t>中</w:t>
            </w:r>
          </w:p>
        </w:tc>
        <w:tc>
          <w:tcPr>
            <w:tcW w:w="37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00" w:firstLineChars="200"/>
              <w:jc w:val="left"/>
              <w:textAlignment w:val="auto"/>
            </w:pPr>
            <w:r>
              <w:rPr>
                <w:rFonts w:hint="eastAsia" w:asciiTheme="minorEastAsia" w:hAnsiTheme="minorEastAsia" w:eastAsiaTheme="minorEastAsia" w:cstheme="minorEastAsia"/>
                <w:i w:val="0"/>
                <w:color w:val="000000"/>
                <w:kern w:val="0"/>
                <w:sz w:val="20"/>
                <w:szCs w:val="20"/>
                <w:u w:val="none"/>
                <w:lang w:val="en-US" w:eastAsia="zh-CN" w:bidi="ar"/>
              </w:rPr>
              <w:t xml:space="preserve">违反条款：《开封市城市绿化条例》第二十九条 </w:t>
            </w:r>
            <w:r>
              <w:rPr>
                <w:rFonts w:hint="eastAsia" w:ascii="宋体" w:hAnsi="宋体" w:eastAsia="宋体" w:cs="宋体"/>
                <w:color w:val="000000"/>
                <w:kern w:val="0"/>
                <w:sz w:val="20"/>
                <w:szCs w:val="20"/>
                <w:lang w:val="en-US" w:eastAsia="zh-CN" w:bidi="ar"/>
              </w:rPr>
              <w:t xml:space="preserve">任何单位和个人不得擅自占用城市绿地。因建设或者其他特殊需要临时占用城市绿地的，应当经市、县城市绿化行政主管部门同意， 按照有关规定办理临时占用绿地手续，并在被占绿地四周明显位置公示占用单位、事由、期限，批准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pPr>
            <w:r>
              <w:rPr>
                <w:rFonts w:hint="eastAsia" w:ascii="宋体" w:hAnsi="宋体" w:eastAsia="宋体" w:cs="宋体"/>
                <w:color w:val="000000"/>
                <w:kern w:val="0"/>
                <w:sz w:val="20"/>
                <w:szCs w:val="20"/>
                <w:lang w:val="en-US" w:eastAsia="zh-CN" w:bidi="ar"/>
              </w:rPr>
              <w:t xml:space="preserve">单位、时间及恢复措施，施工单位、施工负责人及监督电话等相关信息。 临时占用城市绿地一千平方米以下的，由市、县城市绿化行政主管部门审批；一千平方米以上的，按照有关规定报批。 临时占用的时间不得超过一年。确因建设需要延长的，应当重新办理临时占用绿地手续。临时占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pPr>
            <w:r>
              <w:rPr>
                <w:rFonts w:hint="eastAsia" w:ascii="宋体" w:hAnsi="宋体" w:eastAsia="宋体" w:cs="宋体"/>
                <w:color w:val="000000"/>
                <w:kern w:val="0"/>
                <w:sz w:val="20"/>
                <w:szCs w:val="20"/>
                <w:lang w:val="en-US" w:eastAsia="zh-CN" w:bidi="ar"/>
              </w:rPr>
              <w:t>用期满，占用单位应当按照规定期限恢复城市绿地原状，并需通过城市绿化行政主管部门验收。</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00" w:firstLineChars="200"/>
              <w:jc w:val="left"/>
            </w:pPr>
            <w:r>
              <w:rPr>
                <w:rFonts w:hint="eastAsia" w:asciiTheme="minorEastAsia" w:hAnsiTheme="minorEastAsia" w:eastAsiaTheme="minorEastAsia" w:cstheme="minorEastAsia"/>
                <w:i w:val="0"/>
                <w:color w:val="000000"/>
                <w:kern w:val="0"/>
                <w:sz w:val="20"/>
                <w:szCs w:val="20"/>
                <w:u w:val="none"/>
                <w:lang w:val="en-US" w:eastAsia="zh-CN" w:bidi="ar"/>
              </w:rPr>
              <w:t xml:space="preserve">处罚条款：《开封市城市绿化条例》第四十一条 </w:t>
            </w:r>
            <w:r>
              <w:rPr>
                <w:rFonts w:hint="eastAsia" w:ascii="宋体" w:hAnsi="宋体" w:eastAsia="宋体" w:cs="宋体"/>
                <w:color w:val="000000"/>
                <w:kern w:val="0"/>
                <w:sz w:val="20"/>
                <w:szCs w:val="20"/>
                <w:lang w:val="en-US" w:eastAsia="zh-CN" w:bidi="ar"/>
              </w:rPr>
              <w:t>违反本条例第二十九条规定，擅自占用城市绿地的，责令恢复绿地原状，并处以每平方米一千元以上五千元以下罚款；临时占用城市 绿地期满后，未按照规定期限恢复绿地的，从逾期之日起，处以每日每平方米五十元以上一百元以下罚款。</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w:t>
            </w:r>
          </w:p>
        </w:tc>
        <w:tc>
          <w:tcPr>
            <w:tcW w:w="521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400" w:firstLineChars="200"/>
              <w:jc w:val="left"/>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依据第四十一条处罚的裁量标准：</w:t>
            </w:r>
            <w:r>
              <w:rPr>
                <w:rFonts w:hint="default" w:asciiTheme="minorEastAsia" w:hAnsiTheme="minorEastAsia" w:eastAsiaTheme="minorEastAsia" w:cstheme="minorEastAsia"/>
                <w:i w:val="0"/>
                <w:color w:val="000000"/>
                <w:kern w:val="0"/>
                <w:sz w:val="20"/>
                <w:szCs w:val="20"/>
                <w:u w:val="none"/>
                <w:lang w:val="en-US" w:eastAsia="zh-CN" w:bidi="ar"/>
              </w:rPr>
              <w:t>（1）轻微违法行为的表现情形：单位和个人擅自占用城市绿地100平方米以下的。</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400" w:firstLineChars="200"/>
              <w:jc w:val="left"/>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default" w:asciiTheme="minorEastAsia" w:hAnsiTheme="minorEastAsia" w:eastAsiaTheme="minorEastAsia" w:cstheme="minorEastAsia"/>
                <w:i w:val="0"/>
                <w:color w:val="000000"/>
                <w:kern w:val="0"/>
                <w:sz w:val="20"/>
                <w:szCs w:val="20"/>
                <w:u w:val="none"/>
                <w:lang w:val="en-US" w:eastAsia="zh-CN" w:bidi="ar"/>
              </w:rPr>
              <w:t>处罚标准：责令恢复绿地原状，并处以每平方米一千元以上二千元以下罚款。</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400" w:firstLineChars="200"/>
              <w:jc w:val="left"/>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default" w:asciiTheme="minorEastAsia" w:hAnsiTheme="minorEastAsia" w:eastAsiaTheme="minorEastAsia" w:cstheme="minorEastAsia"/>
                <w:i w:val="0"/>
                <w:color w:val="000000"/>
                <w:kern w:val="0"/>
                <w:sz w:val="20"/>
                <w:szCs w:val="20"/>
                <w:u w:val="none"/>
                <w:lang w:val="en-US" w:eastAsia="zh-CN" w:bidi="ar"/>
              </w:rPr>
              <w:t>（2）一般违法行为的表现情形：单位和个人擅自占用城市绿地100平方米以上200平方米以下的。</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400" w:firstLineChars="200"/>
              <w:jc w:val="left"/>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default" w:asciiTheme="minorEastAsia" w:hAnsiTheme="minorEastAsia" w:eastAsiaTheme="minorEastAsia" w:cstheme="minorEastAsia"/>
                <w:i w:val="0"/>
                <w:color w:val="000000"/>
                <w:kern w:val="0"/>
                <w:sz w:val="20"/>
                <w:szCs w:val="20"/>
                <w:u w:val="none"/>
                <w:lang w:val="en-US" w:eastAsia="zh-CN" w:bidi="ar"/>
              </w:rPr>
              <w:t>处罚标准：责令恢复绿地原状，并处以每平方米二千元以上四千元以下罚款。</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400" w:firstLineChars="200"/>
              <w:jc w:val="left"/>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default" w:asciiTheme="minorEastAsia" w:hAnsiTheme="minorEastAsia" w:eastAsiaTheme="minorEastAsia" w:cstheme="minorEastAsia"/>
                <w:i w:val="0"/>
                <w:color w:val="000000"/>
                <w:kern w:val="0"/>
                <w:sz w:val="20"/>
                <w:szCs w:val="20"/>
                <w:u w:val="none"/>
                <w:lang w:val="en-US" w:eastAsia="zh-CN" w:bidi="ar"/>
              </w:rPr>
              <w:t>（3）严重违法行为的表现情形：单位和个人擅自占用城市绿地200平方米以上的。</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400" w:firstLineChars="200"/>
              <w:jc w:val="left"/>
              <w:textAlignment w:val="center"/>
              <w:rPr>
                <w:rFonts w:hint="default" w:ascii="Times New Roman" w:hAnsi="Times New Roman" w:cs="Times New Roman" w:eastAsiaTheme="minorEastAsia"/>
                <w:sz w:val="20"/>
                <w:szCs w:val="20"/>
              </w:rPr>
            </w:pPr>
            <w:r>
              <w:rPr>
                <w:rFonts w:hint="default" w:asciiTheme="minorEastAsia" w:hAnsiTheme="minorEastAsia" w:eastAsiaTheme="minorEastAsia" w:cstheme="minorEastAsia"/>
                <w:i w:val="0"/>
                <w:color w:val="000000"/>
                <w:kern w:val="0"/>
                <w:sz w:val="20"/>
                <w:szCs w:val="20"/>
                <w:u w:val="none"/>
                <w:lang w:val="en-US" w:eastAsia="zh-CN" w:bidi="ar"/>
              </w:rPr>
              <w:t>处罚标准：责令恢复绿地原状，并处以每平方米四千元以上五千元以下罚款。</w:t>
            </w:r>
          </w:p>
        </w:tc>
        <w:tc>
          <w:tcPr>
            <w:tcW w:w="151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1.加强法制宣传教育；</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2.加大巡查力度</w:t>
            </w:r>
            <w:r>
              <w:rPr>
                <w:rFonts w:hint="eastAsia" w:ascii="Times New Roman" w:hAnsi="Times New Roman" w:cs="Times New Roman" w:eastAsiaTheme="minorEastAsia"/>
                <w:i w:val="0"/>
                <w:color w:val="000000"/>
                <w:kern w:val="0"/>
                <w:sz w:val="20"/>
                <w:szCs w:val="20"/>
                <w:u w:val="none"/>
                <w:lang w:val="en-US" w:eastAsia="zh-CN" w:bidi="ar"/>
              </w:rPr>
              <w:t>，及时进行事前提醒</w:t>
            </w:r>
            <w:r>
              <w:rPr>
                <w:rFonts w:hint="default" w:ascii="Times New Roman" w:hAnsi="Times New Roman" w:cs="Times New Roman" w:eastAsiaTheme="minorEastAsia"/>
                <w:i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i w:val="0"/>
                <w:color w:val="000000"/>
                <w:kern w:val="0"/>
                <w:sz w:val="20"/>
                <w:szCs w:val="20"/>
                <w:u w:val="none"/>
                <w:lang w:val="en-US" w:eastAsia="zh-CN" w:bidi="ar"/>
              </w:rPr>
            </w:pPr>
            <w:r>
              <w:rPr>
                <w:rFonts w:hint="default" w:ascii="Times New Roman" w:hAnsi="Times New Roman" w:cs="Times New Roman" w:eastAsiaTheme="minorEastAsia"/>
                <w:i w:val="0"/>
                <w:color w:val="000000"/>
                <w:kern w:val="0"/>
                <w:sz w:val="20"/>
                <w:szCs w:val="20"/>
                <w:u w:val="none"/>
                <w:lang w:val="en-US" w:eastAsia="zh-CN" w:bidi="ar"/>
              </w:rPr>
              <w:t>3.加强队伍建设；</w:t>
            </w:r>
          </w:p>
          <w:p>
            <w:pPr>
              <w:keepNext w:val="0"/>
              <w:keepLines w:val="0"/>
              <w:pageBreakBefore w:val="0"/>
              <w:widowControl/>
              <w:suppressLineNumbers w:val="0"/>
              <w:kinsoku/>
              <w:wordWrap/>
              <w:overflowPunct/>
              <w:topLinePunct w:val="0"/>
              <w:autoSpaceDE/>
              <w:autoSpaceDN/>
              <w:bidi w:val="0"/>
              <w:adjustRightInd/>
              <w:snapToGrid/>
              <w:spacing w:line="300" w:lineRule="exact"/>
              <w:ind w:left="64" w:leftChars="20" w:firstLine="0" w:firstLineChars="0"/>
              <w:jc w:val="left"/>
              <w:textAlignment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i w:val="0"/>
                <w:color w:val="000000"/>
                <w:kern w:val="0"/>
                <w:sz w:val="20"/>
                <w:szCs w:val="20"/>
                <w:u w:val="none"/>
                <w:lang w:val="en-US" w:eastAsia="zh-CN" w:bidi="ar"/>
              </w:rPr>
              <w:t>4.构建信用体系。</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0"/>
          <w:szCs w:val="20"/>
          <w:lang w:eastAsia="zh-CN"/>
        </w:rPr>
      </w:pPr>
      <w:bookmarkStart w:id="0" w:name="_GoBack"/>
      <w:bookmarkEnd w:id="0"/>
    </w:p>
    <w:sectPr>
      <w:headerReference r:id="rId6" w:type="default"/>
      <w:footerReference r:id="rId7" w:type="default"/>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324"/>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仿宋_GB2312"/>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413" name="文本框 14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p>
                      </w:txbxContent>
                    </wps:txbx>
                    <wps:bodyPr rot="0" spcFirstLastPara="0" vertOverflow="overflow" horzOverflow="overflow" vert="eaVert"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JxiICTRAAAABQEAAA8AAAAAAAAAAQAg&#10;AAAAOAAAAGRycy9kb3ducmV2LnhtbFBLAQIUABQAAAAIAIdO4kD4CFgjOAIAAGkEAAAOAAAAAAAA&#10;AAEAIAAAADYBAABkcnMvZTJvRG9jLnhtbFBLBQYAAAAABgAGAFkBAADgBQAAAAA=&#10;">
              <v:fill on="f" focussize="0,0"/>
              <v:stroke on="f" weight="0.5pt"/>
              <v:imagedata o:title=""/>
              <o:lock v:ext="edit" aspectratio="f"/>
              <v:textbox inset="0mm,0mm,0mm,0mm" style="layout-flow:vertical-ideographic;mso-fit-shape-to-text:t;">
                <w:txbxContent>
                  <w:p>
                    <w:pPr>
                      <w:pStyle w:val="5"/>
                      <w:rPr>
                        <w:rFonts w:hint="eastAsia" w:eastAsia="仿宋_GB2312"/>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OTM5OTI3ZWE3ZmMwZTY5MTNhYTVkMjYwMzJlNmYifQ=="/>
  </w:docVars>
  <w:rsids>
    <w:rsidRoot w:val="3DE73C54"/>
    <w:rsid w:val="01D1571A"/>
    <w:rsid w:val="02AA7238"/>
    <w:rsid w:val="05E43931"/>
    <w:rsid w:val="06D0746F"/>
    <w:rsid w:val="07512E3C"/>
    <w:rsid w:val="08032FAA"/>
    <w:rsid w:val="08FA6E92"/>
    <w:rsid w:val="0A015D6A"/>
    <w:rsid w:val="0A34364D"/>
    <w:rsid w:val="0A8C5B98"/>
    <w:rsid w:val="0B545176"/>
    <w:rsid w:val="0BAD7ED2"/>
    <w:rsid w:val="0BEC1C53"/>
    <w:rsid w:val="0D0F7C4B"/>
    <w:rsid w:val="0DD045A5"/>
    <w:rsid w:val="0E7250B7"/>
    <w:rsid w:val="0F723543"/>
    <w:rsid w:val="100518FD"/>
    <w:rsid w:val="15297BE6"/>
    <w:rsid w:val="17264160"/>
    <w:rsid w:val="17870CDF"/>
    <w:rsid w:val="18AE192F"/>
    <w:rsid w:val="1A8B6DCA"/>
    <w:rsid w:val="1D162BEF"/>
    <w:rsid w:val="1EE630C6"/>
    <w:rsid w:val="2066088F"/>
    <w:rsid w:val="228D241C"/>
    <w:rsid w:val="259157B9"/>
    <w:rsid w:val="25B03607"/>
    <w:rsid w:val="25DB32FA"/>
    <w:rsid w:val="276565E9"/>
    <w:rsid w:val="27D76AC8"/>
    <w:rsid w:val="28985F24"/>
    <w:rsid w:val="29355FFA"/>
    <w:rsid w:val="293A4044"/>
    <w:rsid w:val="29D21F35"/>
    <w:rsid w:val="2C4C2D69"/>
    <w:rsid w:val="2CAE1BBE"/>
    <w:rsid w:val="2DBE5299"/>
    <w:rsid w:val="2DEC0E41"/>
    <w:rsid w:val="2E4619F3"/>
    <w:rsid w:val="2FDF10AC"/>
    <w:rsid w:val="300F6C90"/>
    <w:rsid w:val="33FE3224"/>
    <w:rsid w:val="340342DC"/>
    <w:rsid w:val="35B12FC5"/>
    <w:rsid w:val="37124911"/>
    <w:rsid w:val="375A0B39"/>
    <w:rsid w:val="387B2B9E"/>
    <w:rsid w:val="38D651B7"/>
    <w:rsid w:val="3A76786B"/>
    <w:rsid w:val="3B6A4640"/>
    <w:rsid w:val="3B793144"/>
    <w:rsid w:val="3BD046C0"/>
    <w:rsid w:val="3C2F1A5F"/>
    <w:rsid w:val="3CB47E1D"/>
    <w:rsid w:val="3D892407"/>
    <w:rsid w:val="3DE73C54"/>
    <w:rsid w:val="3F534BDB"/>
    <w:rsid w:val="3FD92AB9"/>
    <w:rsid w:val="40DB0672"/>
    <w:rsid w:val="415B46BF"/>
    <w:rsid w:val="42BD3ED6"/>
    <w:rsid w:val="44113879"/>
    <w:rsid w:val="46A60001"/>
    <w:rsid w:val="46C00AA5"/>
    <w:rsid w:val="46D35C17"/>
    <w:rsid w:val="476749D9"/>
    <w:rsid w:val="476B0980"/>
    <w:rsid w:val="49354AC5"/>
    <w:rsid w:val="496F37CA"/>
    <w:rsid w:val="49C054EA"/>
    <w:rsid w:val="4AEC4967"/>
    <w:rsid w:val="4C39729F"/>
    <w:rsid w:val="4D554B9B"/>
    <w:rsid w:val="4FA553FE"/>
    <w:rsid w:val="4FC92490"/>
    <w:rsid w:val="50B7607A"/>
    <w:rsid w:val="56437A63"/>
    <w:rsid w:val="566D02F7"/>
    <w:rsid w:val="56A440C0"/>
    <w:rsid w:val="56C757B8"/>
    <w:rsid w:val="56D20CD6"/>
    <w:rsid w:val="57782DC6"/>
    <w:rsid w:val="578E05DF"/>
    <w:rsid w:val="582F39E9"/>
    <w:rsid w:val="58EE1EAC"/>
    <w:rsid w:val="593CAC7B"/>
    <w:rsid w:val="5AC71F41"/>
    <w:rsid w:val="5B3D75D8"/>
    <w:rsid w:val="5BAA2E7B"/>
    <w:rsid w:val="5C321716"/>
    <w:rsid w:val="5D20138D"/>
    <w:rsid w:val="5DCA2714"/>
    <w:rsid w:val="5DEA1EE3"/>
    <w:rsid w:val="5E156B04"/>
    <w:rsid w:val="5EA31577"/>
    <w:rsid w:val="60021FA9"/>
    <w:rsid w:val="61CD4827"/>
    <w:rsid w:val="61DF17E7"/>
    <w:rsid w:val="62A05875"/>
    <w:rsid w:val="6431798C"/>
    <w:rsid w:val="644C708A"/>
    <w:rsid w:val="64F60788"/>
    <w:rsid w:val="65791E52"/>
    <w:rsid w:val="66B27D2E"/>
    <w:rsid w:val="6710435E"/>
    <w:rsid w:val="67A9760C"/>
    <w:rsid w:val="67B13556"/>
    <w:rsid w:val="67BD404C"/>
    <w:rsid w:val="681669D0"/>
    <w:rsid w:val="68E23B1B"/>
    <w:rsid w:val="691A2289"/>
    <w:rsid w:val="69CB3733"/>
    <w:rsid w:val="6B552F50"/>
    <w:rsid w:val="6C0E176F"/>
    <w:rsid w:val="6C5C71B8"/>
    <w:rsid w:val="706C1808"/>
    <w:rsid w:val="719C1E98"/>
    <w:rsid w:val="73341F17"/>
    <w:rsid w:val="73BF4496"/>
    <w:rsid w:val="790726F0"/>
    <w:rsid w:val="79144BAD"/>
    <w:rsid w:val="79A13241"/>
    <w:rsid w:val="79A920DE"/>
    <w:rsid w:val="7D495399"/>
    <w:rsid w:val="7DC63183"/>
    <w:rsid w:val="7F5A2D7D"/>
    <w:rsid w:val="7FBB44AA"/>
    <w:rsid w:val="BFFF1E2E"/>
    <w:rsid w:val="DBBBC09B"/>
    <w:rsid w:val="FDDF1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line="600" w:lineRule="exact"/>
      <w:jc w:val="center"/>
      <w:outlineLvl w:val="0"/>
    </w:pPr>
    <w:rPr>
      <w:rFonts w:ascii="Calibri" w:hAnsi="Calibri" w:eastAsia="方正小标宋简体" w:cs="黑体"/>
      <w:kern w:val="44"/>
      <w:sz w:val="44"/>
      <w:szCs w:val="22"/>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jc w:val="center"/>
      <w:outlineLvl w:val="1"/>
    </w:pPr>
    <w:rPr>
      <w:rFonts w:ascii="Arial" w:hAnsi="Arial" w:eastAsia="黑体"/>
      <w:sz w:val="28"/>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Plain Text"/>
    <w:qFormat/>
    <w:uiPriority w:val="0"/>
    <w:pPr>
      <w:widowControl w:val="0"/>
      <w:jc w:val="both"/>
    </w:pPr>
    <w:rPr>
      <w:rFonts w:ascii="宋体" w:hAnsi="Courier New" w:eastAsia="仿宋_GB2312" w:cstheme="minorBidi"/>
      <w:kern w:val="0"/>
      <w:sz w:val="20"/>
      <w:szCs w:val="21"/>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20756</Words>
  <Characters>21455</Characters>
  <Lines>0</Lines>
  <Paragraphs>0</Paragraphs>
  <TotalTime>91</TotalTime>
  <ScaleCrop>false</ScaleCrop>
  <LinksUpToDate>false</LinksUpToDate>
  <CharactersWithSpaces>21884</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2019-08-01T09:41:00Z</dcterms:created>
  <dc:creator>龙啸天</dc:creator>
  <cp:lastModifiedBy>fzb</cp:lastModifiedBy>
  <cp:lastPrinted>2022-06-25T17:01:00Z</cp:lastPrinted>
  <dcterms:modified xsi:type="dcterms:W3CDTF">2025-01-02T10:56:12Z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AC55C0EE19CF42419542B36134FC674E</vt:lpwstr>
  </property>
</Properties>
</file>